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8FD233" w14:textId="77777777" w:rsidR="002C5BC6" w:rsidRPr="008029D2" w:rsidRDefault="002C5BC6" w:rsidP="00F36C13">
      <w:pPr>
        <w:pStyle w:val="AltKonuBal"/>
      </w:pPr>
    </w:p>
    <w:p w14:paraId="1ED3632D" w14:textId="0C0563DD" w:rsidR="00C92FF0" w:rsidRPr="008029D2" w:rsidRDefault="006E0221" w:rsidP="00956109">
      <w:pPr>
        <w:pStyle w:val="Gvde"/>
        <w:pBdr>
          <w:bottom w:val="single" w:sz="6" w:space="1" w:color="auto"/>
        </w:pBdr>
        <w:spacing w:after="0" w:line="240" w:lineRule="auto"/>
        <w:jc w:val="both"/>
        <w:rPr>
          <w:b/>
          <w:color w:val="000000" w:themeColor="text1"/>
        </w:rPr>
      </w:pPr>
      <w:r w:rsidRPr="008029D2">
        <w:rPr>
          <w:b/>
          <w:color w:val="000000" w:themeColor="text1"/>
        </w:rPr>
        <w:t>Basın Bülteni</w:t>
      </w:r>
      <w:r w:rsidRPr="008029D2">
        <w:rPr>
          <w:b/>
          <w:color w:val="000000" w:themeColor="text1"/>
        </w:rPr>
        <w:tab/>
      </w:r>
      <w:r w:rsidRPr="008029D2">
        <w:rPr>
          <w:b/>
          <w:color w:val="000000" w:themeColor="text1"/>
        </w:rPr>
        <w:tab/>
      </w:r>
      <w:r w:rsidRPr="008029D2">
        <w:rPr>
          <w:b/>
          <w:color w:val="000000" w:themeColor="text1"/>
        </w:rPr>
        <w:tab/>
      </w:r>
      <w:r w:rsidRPr="008029D2">
        <w:rPr>
          <w:b/>
          <w:color w:val="000000" w:themeColor="text1"/>
        </w:rPr>
        <w:tab/>
      </w:r>
      <w:r w:rsidRPr="008029D2">
        <w:rPr>
          <w:b/>
          <w:color w:val="000000" w:themeColor="text1"/>
        </w:rPr>
        <w:tab/>
      </w:r>
      <w:r w:rsidRPr="008029D2">
        <w:rPr>
          <w:b/>
          <w:color w:val="000000" w:themeColor="text1"/>
        </w:rPr>
        <w:tab/>
      </w:r>
      <w:r w:rsidRPr="008029D2">
        <w:rPr>
          <w:b/>
          <w:color w:val="000000" w:themeColor="text1"/>
        </w:rPr>
        <w:tab/>
      </w:r>
      <w:r w:rsidRPr="008029D2">
        <w:rPr>
          <w:b/>
          <w:color w:val="000000" w:themeColor="text1"/>
        </w:rPr>
        <w:tab/>
      </w:r>
      <w:r w:rsidR="005C5CE0" w:rsidRPr="008029D2">
        <w:rPr>
          <w:color w:val="000000" w:themeColor="text1"/>
        </w:rPr>
        <w:tab/>
      </w:r>
      <w:r w:rsidR="00F47B03" w:rsidRPr="008029D2">
        <w:rPr>
          <w:color w:val="000000" w:themeColor="text1"/>
        </w:rPr>
        <w:t xml:space="preserve">                    </w:t>
      </w:r>
      <w:r w:rsidR="00CA3311">
        <w:rPr>
          <w:b/>
          <w:color w:val="000000" w:themeColor="text1"/>
        </w:rPr>
        <w:t>4</w:t>
      </w:r>
      <w:bookmarkStart w:id="0" w:name="_GoBack"/>
      <w:bookmarkEnd w:id="0"/>
      <w:r w:rsidR="00F47B03" w:rsidRPr="008029D2">
        <w:rPr>
          <w:b/>
          <w:color w:val="000000" w:themeColor="text1"/>
        </w:rPr>
        <w:t xml:space="preserve"> Mart</w:t>
      </w:r>
      <w:r w:rsidR="005C5CE0" w:rsidRPr="008029D2">
        <w:rPr>
          <w:b/>
          <w:color w:val="000000" w:themeColor="text1"/>
        </w:rPr>
        <w:t xml:space="preserve"> </w:t>
      </w:r>
      <w:r w:rsidR="005C5CE0" w:rsidRPr="008029D2">
        <w:rPr>
          <w:b/>
          <w:bCs/>
          <w:color w:val="000000" w:themeColor="text1"/>
        </w:rPr>
        <w:t>202</w:t>
      </w:r>
      <w:r w:rsidR="003A79A6" w:rsidRPr="008029D2">
        <w:rPr>
          <w:b/>
          <w:bCs/>
          <w:color w:val="000000" w:themeColor="text1"/>
        </w:rPr>
        <w:t>6</w:t>
      </w:r>
    </w:p>
    <w:p w14:paraId="4F18A54A" w14:textId="26D40982" w:rsidR="00B54CDD" w:rsidRDefault="00616EE3" w:rsidP="0067519A">
      <w:pPr>
        <w:pStyle w:val="NormalWeb"/>
        <w:spacing w:line="276" w:lineRule="auto"/>
        <w:jc w:val="center"/>
        <w:rPr>
          <w:rFonts w:asciiTheme="minorHAnsi" w:hAnsiTheme="minorHAnsi" w:cstheme="minorHAnsi"/>
          <w:b/>
          <w:sz w:val="36"/>
          <w:szCs w:val="36"/>
        </w:rPr>
      </w:pPr>
      <w:r>
        <w:rPr>
          <w:rFonts w:asciiTheme="minorHAnsi" w:hAnsiTheme="minorHAnsi" w:cstheme="minorHAnsi"/>
          <w:b/>
          <w:sz w:val="36"/>
          <w:szCs w:val="36"/>
        </w:rPr>
        <w:t>Türk Telekom</w:t>
      </w:r>
      <w:r w:rsidR="00B54CDD">
        <w:rPr>
          <w:rFonts w:asciiTheme="minorHAnsi" w:hAnsiTheme="minorHAnsi" w:cstheme="minorHAnsi"/>
          <w:b/>
          <w:sz w:val="36"/>
          <w:szCs w:val="36"/>
        </w:rPr>
        <w:t xml:space="preserve">’un </w:t>
      </w:r>
      <w:r w:rsidR="00A7047C">
        <w:rPr>
          <w:rFonts w:asciiTheme="minorHAnsi" w:hAnsiTheme="minorHAnsi" w:cstheme="minorHAnsi"/>
          <w:b/>
          <w:sz w:val="36"/>
          <w:szCs w:val="36"/>
        </w:rPr>
        <w:t xml:space="preserve">5G destekli </w:t>
      </w:r>
      <w:r w:rsidR="00B54CDD">
        <w:rPr>
          <w:rFonts w:asciiTheme="minorHAnsi" w:hAnsiTheme="minorHAnsi" w:cstheme="minorHAnsi"/>
          <w:b/>
          <w:sz w:val="36"/>
          <w:szCs w:val="36"/>
        </w:rPr>
        <w:t>hava sahası yönetimi çözümüne</w:t>
      </w:r>
    </w:p>
    <w:p w14:paraId="059B6F1C" w14:textId="47737BA9" w:rsidR="0067519A" w:rsidRPr="0067519A" w:rsidRDefault="00B54CDD" w:rsidP="0067519A">
      <w:pPr>
        <w:pStyle w:val="NormalWeb"/>
        <w:spacing w:line="276" w:lineRule="auto"/>
        <w:jc w:val="center"/>
        <w:rPr>
          <w:rFonts w:asciiTheme="minorHAnsi" w:hAnsiTheme="minorHAnsi" w:cstheme="minorHAnsi"/>
          <w:b/>
          <w:sz w:val="36"/>
          <w:szCs w:val="36"/>
        </w:rPr>
      </w:pPr>
      <w:r>
        <w:rPr>
          <w:rFonts w:asciiTheme="minorHAnsi" w:hAnsiTheme="minorHAnsi" w:cstheme="minorHAnsi"/>
          <w:b/>
          <w:sz w:val="36"/>
          <w:szCs w:val="36"/>
        </w:rPr>
        <w:t xml:space="preserve">GTI </w:t>
      </w:r>
      <w:r w:rsidR="0067519A" w:rsidRPr="0067519A">
        <w:rPr>
          <w:rFonts w:asciiTheme="minorHAnsi" w:hAnsiTheme="minorHAnsi" w:cstheme="minorHAnsi"/>
          <w:b/>
          <w:sz w:val="36"/>
          <w:szCs w:val="36"/>
        </w:rPr>
        <w:t>Awards’ta</w:t>
      </w:r>
      <w:r>
        <w:rPr>
          <w:rFonts w:asciiTheme="minorHAnsi" w:hAnsiTheme="minorHAnsi" w:cstheme="minorHAnsi"/>
          <w:b/>
          <w:sz w:val="36"/>
          <w:szCs w:val="36"/>
        </w:rPr>
        <w:t xml:space="preserve"> birincilik ödülü</w:t>
      </w:r>
    </w:p>
    <w:p w14:paraId="3452EDAE" w14:textId="15A9096F" w:rsidR="00B91D98" w:rsidRPr="008042A6" w:rsidRDefault="0067519A" w:rsidP="008042A6">
      <w:pPr>
        <w:pStyle w:val="NormalWeb"/>
        <w:spacing w:line="276" w:lineRule="auto"/>
        <w:rPr>
          <w:rFonts w:asciiTheme="minorHAnsi" w:hAnsiTheme="minorHAnsi" w:cstheme="minorHAnsi"/>
          <w:b/>
          <w:sz w:val="22"/>
          <w:szCs w:val="22"/>
        </w:rPr>
      </w:pPr>
      <w:r w:rsidRPr="008042A6">
        <w:rPr>
          <w:rFonts w:asciiTheme="minorHAnsi" w:hAnsiTheme="minorHAnsi" w:cstheme="minorHAnsi"/>
          <w:b/>
          <w:sz w:val="22"/>
          <w:szCs w:val="22"/>
        </w:rPr>
        <w:t>Türkiye’nin dijital dönüşümüne liderlik eden Türk Telekom, 5G ve ötesi teknolojilerde geliştirdiği yenilikçi çözümlerle küresel arenada takdir görmeye devam ediyor. Türk Telekom</w:t>
      </w:r>
      <w:r w:rsidR="00852547" w:rsidRPr="008042A6">
        <w:rPr>
          <w:rFonts w:asciiTheme="minorHAnsi" w:hAnsiTheme="minorHAnsi" w:cstheme="minorHAnsi"/>
          <w:b/>
          <w:sz w:val="22"/>
          <w:szCs w:val="22"/>
        </w:rPr>
        <w:t>,</w:t>
      </w:r>
      <w:r w:rsidRPr="008042A6">
        <w:rPr>
          <w:rFonts w:asciiTheme="minorHAnsi" w:hAnsiTheme="minorHAnsi" w:cstheme="minorHAnsi"/>
          <w:b/>
          <w:sz w:val="22"/>
          <w:szCs w:val="22"/>
        </w:rPr>
        <w:t xml:space="preserve"> iştiraki Argela tarafından geliştirilen</w:t>
      </w:r>
      <w:r w:rsidR="00524E29" w:rsidRPr="008042A6">
        <w:rPr>
          <w:rFonts w:asciiTheme="minorHAnsi" w:hAnsiTheme="minorHAnsi" w:cstheme="minorHAnsi"/>
          <w:b/>
          <w:sz w:val="22"/>
          <w:szCs w:val="22"/>
        </w:rPr>
        <w:t xml:space="preserve"> </w:t>
      </w:r>
      <w:r w:rsidRPr="008042A6">
        <w:rPr>
          <w:rFonts w:asciiTheme="minorHAnsi" w:hAnsiTheme="minorHAnsi" w:cstheme="minorHAnsi"/>
          <w:b/>
          <w:sz w:val="22"/>
          <w:szCs w:val="22"/>
        </w:rPr>
        <w:t xml:space="preserve">İnsansız Hava Aracı Trafik Yönetimi (UTM) </w:t>
      </w:r>
      <w:r w:rsidR="00BB5E80" w:rsidRPr="008042A6">
        <w:rPr>
          <w:rFonts w:asciiTheme="minorHAnsi" w:hAnsiTheme="minorHAnsi" w:cstheme="minorHAnsi"/>
          <w:b/>
          <w:sz w:val="22"/>
          <w:szCs w:val="22"/>
        </w:rPr>
        <w:t>sistemini</w:t>
      </w:r>
      <w:r w:rsidR="00B91D98" w:rsidRPr="008042A6">
        <w:rPr>
          <w:rFonts w:asciiTheme="minorHAnsi" w:hAnsiTheme="minorHAnsi" w:cstheme="minorHAnsi"/>
          <w:b/>
          <w:sz w:val="22"/>
          <w:szCs w:val="22"/>
        </w:rPr>
        <w:t xml:space="preserve"> </w:t>
      </w:r>
      <w:r w:rsidR="00B91D98" w:rsidRPr="008042A6">
        <w:rPr>
          <w:rFonts w:asciiTheme="minorHAnsi" w:eastAsia="Calibri" w:hAnsiTheme="minorHAnsi" w:cstheme="minorHAnsi"/>
          <w:b/>
          <w:noProof w:val="0"/>
          <w:sz w:val="22"/>
          <w:szCs w:val="22"/>
          <w:lang w:eastAsia="tr-TR"/>
        </w:rPr>
        <w:t>5G alanında tüketicilere ve işletmelere yenilikçi servisler sunan Uygulama Programlama Arayüzleri (API</w:t>
      </w:r>
      <w:r w:rsidR="00B91D98" w:rsidRPr="008042A6">
        <w:rPr>
          <w:rFonts w:asciiTheme="minorHAnsi" w:eastAsia="Calibri" w:hAnsiTheme="minorHAnsi" w:cstheme="minorHAnsi"/>
          <w:b/>
          <w:bCs/>
          <w:noProof w:val="0"/>
          <w:sz w:val="22"/>
          <w:szCs w:val="22"/>
          <w:lang w:eastAsia="tr-TR"/>
        </w:rPr>
        <w:t>)</w:t>
      </w:r>
      <w:r w:rsidR="00B91D98" w:rsidRPr="008042A6">
        <w:rPr>
          <w:rFonts w:asciiTheme="minorHAnsi" w:eastAsia="Calibri" w:hAnsiTheme="minorHAnsi" w:cstheme="minorHAnsi"/>
          <w:b/>
          <w:noProof w:val="0"/>
          <w:sz w:val="22"/>
          <w:szCs w:val="22"/>
          <w:lang w:eastAsia="tr-TR"/>
        </w:rPr>
        <w:t xml:space="preserve"> </w:t>
      </w:r>
      <w:r w:rsidR="00B91D98" w:rsidRPr="008042A6">
        <w:rPr>
          <w:rFonts w:asciiTheme="minorHAnsi" w:hAnsiTheme="minorHAnsi" w:cstheme="minorHAnsi"/>
          <w:b/>
          <w:sz w:val="22"/>
          <w:szCs w:val="22"/>
        </w:rPr>
        <w:t>sistemi ile birleşt</w:t>
      </w:r>
      <w:r w:rsidR="00BB5E80" w:rsidRPr="008042A6">
        <w:rPr>
          <w:rFonts w:asciiTheme="minorHAnsi" w:hAnsiTheme="minorHAnsi" w:cstheme="minorHAnsi"/>
          <w:b/>
          <w:sz w:val="22"/>
          <w:szCs w:val="22"/>
        </w:rPr>
        <w:t>ire</w:t>
      </w:r>
      <w:r w:rsidR="00524E29" w:rsidRPr="008042A6">
        <w:rPr>
          <w:rFonts w:asciiTheme="minorHAnsi" w:hAnsiTheme="minorHAnsi" w:cstheme="minorHAnsi"/>
          <w:b/>
          <w:sz w:val="22"/>
          <w:szCs w:val="22"/>
        </w:rPr>
        <w:t>rek</w:t>
      </w:r>
      <w:r w:rsidR="00852547" w:rsidRPr="008042A6">
        <w:rPr>
          <w:rFonts w:asciiTheme="minorHAnsi" w:hAnsiTheme="minorHAnsi" w:cstheme="minorHAnsi"/>
          <w:b/>
          <w:sz w:val="22"/>
          <w:szCs w:val="22"/>
        </w:rPr>
        <w:t xml:space="preserve">, </w:t>
      </w:r>
      <w:r w:rsidR="00BB5E80" w:rsidRPr="008042A6">
        <w:rPr>
          <w:rFonts w:asciiTheme="minorHAnsi" w:hAnsiTheme="minorHAnsi" w:cstheme="minorHAnsi"/>
          <w:b/>
          <w:sz w:val="22"/>
          <w:szCs w:val="22"/>
        </w:rPr>
        <w:t>yenilikçi bir platform oluşturdu.</w:t>
      </w:r>
      <w:r w:rsidR="00B91D98" w:rsidRPr="008042A6">
        <w:rPr>
          <w:rFonts w:asciiTheme="minorHAnsi" w:hAnsiTheme="minorHAnsi" w:cstheme="minorHAnsi"/>
          <w:b/>
          <w:sz w:val="22"/>
          <w:szCs w:val="22"/>
        </w:rPr>
        <w:t xml:space="preserve">  </w:t>
      </w:r>
      <w:proofErr w:type="gramStart"/>
      <w:r w:rsidR="00BB5E80" w:rsidRPr="008042A6">
        <w:rPr>
          <w:rFonts w:asciiTheme="minorHAnsi" w:hAnsiTheme="minorHAnsi" w:cstheme="minorHAnsi"/>
          <w:b/>
          <w:sz w:val="22"/>
          <w:szCs w:val="22"/>
        </w:rPr>
        <w:t xml:space="preserve">Bu platform </w:t>
      </w:r>
      <w:r w:rsidRPr="008042A6">
        <w:rPr>
          <w:rStyle w:val="Gl"/>
          <w:rFonts w:asciiTheme="minorHAnsi" w:hAnsiTheme="minorHAnsi" w:cstheme="minorHAnsi"/>
          <w:sz w:val="22"/>
          <w:szCs w:val="22"/>
        </w:rPr>
        <w:t>dünyada ilk kez mobil şebeke kabili</w:t>
      </w:r>
      <w:r w:rsidR="00852547" w:rsidRPr="008042A6">
        <w:rPr>
          <w:rStyle w:val="Gl"/>
          <w:rFonts w:asciiTheme="minorHAnsi" w:hAnsiTheme="minorHAnsi" w:cstheme="minorHAnsi"/>
          <w:sz w:val="22"/>
          <w:szCs w:val="22"/>
        </w:rPr>
        <w:t>yetlerini hava sahası yönetimin</w:t>
      </w:r>
      <w:r w:rsidRPr="008042A6">
        <w:rPr>
          <w:rStyle w:val="Gl"/>
          <w:rFonts w:asciiTheme="minorHAnsi" w:hAnsiTheme="minorHAnsi" w:cstheme="minorHAnsi"/>
          <w:sz w:val="22"/>
          <w:szCs w:val="22"/>
        </w:rPr>
        <w:t>e entegre eden milli bir teknoloji olarak</w:t>
      </w:r>
      <w:r w:rsidRPr="008042A6">
        <w:rPr>
          <w:rFonts w:asciiTheme="minorHAnsi" w:hAnsiTheme="minorHAnsi" w:cstheme="minorHAnsi"/>
          <w:sz w:val="22"/>
          <w:szCs w:val="22"/>
        </w:rPr>
        <w:t>,</w:t>
      </w:r>
      <w:r w:rsidRPr="008042A6">
        <w:rPr>
          <w:rFonts w:asciiTheme="minorHAnsi" w:hAnsiTheme="minorHAnsi" w:cstheme="minorHAnsi"/>
          <w:b/>
          <w:sz w:val="22"/>
          <w:szCs w:val="22"/>
        </w:rPr>
        <w:t xml:space="preserve"> İspanya’nın Barselona şehrinde GSMA</w:t>
      </w:r>
      <w:r w:rsidR="00616EE3" w:rsidRPr="008042A6">
        <w:rPr>
          <w:rFonts w:asciiTheme="minorHAnsi" w:hAnsiTheme="minorHAnsi" w:cstheme="minorHAnsi"/>
          <w:b/>
          <w:sz w:val="22"/>
          <w:szCs w:val="22"/>
        </w:rPr>
        <w:t xml:space="preserve"> Mobil Dünya Kongresi</w:t>
      </w:r>
      <w:r w:rsidRPr="008042A6">
        <w:rPr>
          <w:rFonts w:asciiTheme="minorHAnsi" w:hAnsiTheme="minorHAnsi" w:cstheme="minorHAnsi"/>
          <w:b/>
          <w:sz w:val="22"/>
          <w:szCs w:val="22"/>
        </w:rPr>
        <w:t xml:space="preserve"> kapsamında düzenlenen GTI Awards’ta </w:t>
      </w:r>
      <w:r w:rsidR="00852547" w:rsidRPr="008042A6">
        <w:rPr>
          <w:rFonts w:asciiTheme="minorHAnsi" w:hAnsiTheme="minorHAnsi" w:cstheme="minorHAnsi"/>
          <w:b/>
          <w:sz w:val="22"/>
          <w:szCs w:val="22"/>
        </w:rPr>
        <w:t>“</w:t>
      </w:r>
      <w:r w:rsidR="005064D2" w:rsidRPr="008042A6">
        <w:rPr>
          <w:rFonts w:asciiTheme="minorHAnsi" w:eastAsia="Calibri" w:hAnsiTheme="minorHAnsi" w:cstheme="minorHAnsi"/>
          <w:b/>
          <w:bCs/>
          <w:noProof w:val="0"/>
          <w:sz w:val="22"/>
          <w:szCs w:val="22"/>
          <w:lang w:eastAsia="tr-TR"/>
        </w:rPr>
        <w:t>Yenilikçi Ürün ve Çözüm</w:t>
      </w:r>
      <w:r w:rsidR="00852547" w:rsidRPr="008042A6">
        <w:rPr>
          <w:rFonts w:asciiTheme="minorHAnsi" w:eastAsia="Calibri" w:hAnsiTheme="minorHAnsi" w:cstheme="minorHAnsi"/>
          <w:b/>
          <w:bCs/>
          <w:noProof w:val="0"/>
          <w:sz w:val="22"/>
          <w:szCs w:val="22"/>
          <w:lang w:eastAsia="tr-TR"/>
        </w:rPr>
        <w:t>”</w:t>
      </w:r>
      <w:r w:rsidR="005064D2" w:rsidRPr="008042A6">
        <w:rPr>
          <w:rFonts w:asciiTheme="minorHAnsi" w:eastAsia="Calibri" w:hAnsiTheme="minorHAnsi" w:cstheme="minorHAnsi"/>
          <w:b/>
          <w:bCs/>
          <w:noProof w:val="0"/>
          <w:sz w:val="22"/>
          <w:szCs w:val="22"/>
          <w:lang w:eastAsia="tr-TR"/>
        </w:rPr>
        <w:t xml:space="preserve"> kategorisinde</w:t>
      </w:r>
      <w:r w:rsidR="00524E29" w:rsidRPr="008042A6">
        <w:rPr>
          <w:rFonts w:asciiTheme="minorHAnsi" w:eastAsia="Calibri" w:hAnsiTheme="minorHAnsi" w:cstheme="minorHAnsi"/>
          <w:b/>
          <w:bCs/>
          <w:noProof w:val="0"/>
          <w:sz w:val="22"/>
          <w:szCs w:val="22"/>
          <w:lang w:eastAsia="tr-TR"/>
        </w:rPr>
        <w:t xml:space="preserve"> birincilik</w:t>
      </w:r>
      <w:r w:rsidR="005064D2" w:rsidRPr="008042A6">
        <w:rPr>
          <w:rFonts w:asciiTheme="minorHAnsi" w:eastAsia="Calibri" w:hAnsiTheme="minorHAnsi" w:cstheme="minorHAnsi"/>
          <w:b/>
          <w:bCs/>
          <w:noProof w:val="0"/>
          <w:sz w:val="22"/>
          <w:szCs w:val="22"/>
          <w:lang w:eastAsia="tr-TR"/>
        </w:rPr>
        <w:t xml:space="preserve"> </w:t>
      </w:r>
      <w:r w:rsidRPr="008042A6">
        <w:rPr>
          <w:rFonts w:asciiTheme="minorHAnsi" w:hAnsiTheme="minorHAnsi" w:cstheme="minorHAnsi"/>
          <w:b/>
          <w:sz w:val="22"/>
          <w:szCs w:val="22"/>
        </w:rPr>
        <w:t>ödü</w:t>
      </w:r>
      <w:r w:rsidR="00524E29" w:rsidRPr="008042A6">
        <w:rPr>
          <w:rFonts w:asciiTheme="minorHAnsi" w:hAnsiTheme="minorHAnsi" w:cstheme="minorHAnsi"/>
          <w:b/>
          <w:sz w:val="22"/>
          <w:szCs w:val="22"/>
        </w:rPr>
        <w:t>lüne</w:t>
      </w:r>
      <w:r w:rsidRPr="008042A6">
        <w:rPr>
          <w:rFonts w:asciiTheme="minorHAnsi" w:hAnsiTheme="minorHAnsi" w:cstheme="minorHAnsi"/>
          <w:b/>
          <w:sz w:val="22"/>
          <w:szCs w:val="22"/>
        </w:rPr>
        <w:t xml:space="preserve"> layık görüldü.</w:t>
      </w:r>
      <w:proofErr w:type="gramEnd"/>
      <w:r w:rsidRPr="008042A6">
        <w:rPr>
          <w:rFonts w:asciiTheme="minorHAnsi" w:hAnsiTheme="minorHAnsi" w:cstheme="minorHAnsi"/>
          <w:b/>
          <w:sz w:val="22"/>
          <w:szCs w:val="22"/>
        </w:rPr>
        <w:t xml:space="preserve"> Çözüm; insansız hava araçlarının düşük irtifa hava sahasında güvenli, gerçek zamanlı ve akıllı şekilde yönetilmesini mümkün kılıyor. Türk mühendisleri tarafından geliştirilen platform, 5G şebeke yeteneklerini UTM sistemleriyle API tabanlı olarak bir araya getiriyor.</w:t>
      </w:r>
    </w:p>
    <w:p w14:paraId="50A402B0" w14:textId="67A537DE" w:rsidR="008029D2" w:rsidRPr="008042A6" w:rsidRDefault="006E32E9" w:rsidP="008042A6">
      <w:pPr>
        <w:pStyle w:val="NormalWeb"/>
        <w:spacing w:line="276" w:lineRule="auto"/>
        <w:rPr>
          <w:rFonts w:asciiTheme="minorHAnsi" w:hAnsiTheme="minorHAnsi" w:cstheme="minorHAnsi"/>
          <w:b/>
          <w:sz w:val="22"/>
          <w:szCs w:val="22"/>
          <w:lang w:val="tr-TR"/>
        </w:rPr>
      </w:pPr>
      <w:r w:rsidRPr="008042A6">
        <w:rPr>
          <w:rFonts w:asciiTheme="minorHAnsi" w:hAnsiTheme="minorHAnsi" w:cstheme="minorHAnsi"/>
          <w:b/>
          <w:bCs/>
          <w:color w:val="000000"/>
          <w:sz w:val="22"/>
          <w:szCs w:val="22"/>
          <w:shd w:val="clear" w:color="auto" w:fill="FFFFFF"/>
          <w:lang w:val="tr-TR"/>
        </w:rPr>
        <w:t>Türk Telekom Network Genel Müdür Yardımcısı Zafer Orhan</w:t>
      </w:r>
      <w:r w:rsidR="008029D2" w:rsidRPr="008042A6">
        <w:rPr>
          <w:rFonts w:asciiTheme="minorHAnsi" w:hAnsiTheme="minorHAnsi" w:cstheme="minorHAnsi"/>
          <w:b/>
          <w:color w:val="000000"/>
          <w:sz w:val="22"/>
          <w:szCs w:val="22"/>
          <w:shd w:val="clear" w:color="auto" w:fill="FFFFFF"/>
          <w:lang w:val="tr-TR"/>
        </w:rPr>
        <w:t xml:space="preserve">, “Türk Telekom olarak Türkiye'nin dijital dönüşümüne liderlik ediyor, geleceği şekillendirecek yeni nesil teknolojilerin hayata geçirilmesinde öncü çalışmalar yapıyoruz. </w:t>
      </w:r>
      <w:r w:rsidR="008029D2" w:rsidRPr="008042A6">
        <w:rPr>
          <w:rFonts w:asciiTheme="minorHAnsi" w:hAnsiTheme="minorHAnsi" w:cstheme="minorHAnsi"/>
          <w:b/>
          <w:sz w:val="22"/>
          <w:szCs w:val="22"/>
          <w:lang w:val="tr-TR"/>
        </w:rPr>
        <w:t xml:space="preserve">5G ve ileri mobil teknolojilerde geliştirdiğimiz milli çözümlerin küresel ölçekte </w:t>
      </w:r>
      <w:r w:rsidR="00616EE3" w:rsidRPr="008042A6">
        <w:rPr>
          <w:rFonts w:asciiTheme="minorHAnsi" w:hAnsiTheme="minorHAnsi" w:cstheme="minorHAnsi"/>
          <w:b/>
          <w:sz w:val="22"/>
          <w:szCs w:val="22"/>
          <w:lang w:val="tr-TR"/>
        </w:rPr>
        <w:t>bir ödülle</w:t>
      </w:r>
      <w:r w:rsidR="008029D2" w:rsidRPr="008042A6">
        <w:rPr>
          <w:rFonts w:asciiTheme="minorHAnsi" w:hAnsiTheme="minorHAnsi" w:cstheme="minorHAnsi"/>
          <w:b/>
          <w:sz w:val="22"/>
          <w:szCs w:val="22"/>
          <w:lang w:val="tr-TR"/>
        </w:rPr>
        <w:t xml:space="preserve"> taçlandırılmasından büyük gurur duyuyoruz. </w:t>
      </w:r>
      <w:r w:rsidR="002169B3" w:rsidRPr="008042A6">
        <w:rPr>
          <w:rFonts w:asciiTheme="minorHAnsi" w:hAnsiTheme="minorHAnsi" w:cstheme="minorHAnsi"/>
          <w:b/>
          <w:sz w:val="22"/>
          <w:szCs w:val="22"/>
          <w:lang w:val="tr-TR"/>
        </w:rPr>
        <w:t>M</w:t>
      </w:r>
      <w:r w:rsidR="008029D2" w:rsidRPr="008042A6">
        <w:rPr>
          <w:rFonts w:asciiTheme="minorHAnsi" w:hAnsiTheme="minorHAnsi" w:cstheme="minorHAnsi"/>
          <w:b/>
          <w:sz w:val="22"/>
          <w:szCs w:val="22"/>
          <w:lang w:val="tr-TR"/>
        </w:rPr>
        <w:t xml:space="preserve">obil şebeke kabiliyetlerinin sadece karasal iletişimde değil, hava sahası yönetiminde de etkin biçimde kullanılabileceğini </w:t>
      </w:r>
      <w:r w:rsidR="002169B3" w:rsidRPr="008042A6">
        <w:rPr>
          <w:rFonts w:asciiTheme="minorHAnsi" w:hAnsiTheme="minorHAnsi" w:cstheme="minorHAnsi"/>
          <w:b/>
          <w:sz w:val="22"/>
          <w:szCs w:val="22"/>
          <w:lang w:val="tr-TR"/>
        </w:rPr>
        <w:t>yenilikçi çözümümüz il</w:t>
      </w:r>
      <w:r w:rsidR="008042A6" w:rsidRPr="008042A6">
        <w:rPr>
          <w:rFonts w:asciiTheme="minorHAnsi" w:hAnsiTheme="minorHAnsi" w:cstheme="minorHAnsi"/>
          <w:b/>
          <w:sz w:val="22"/>
          <w:szCs w:val="22"/>
          <w:lang w:val="tr-TR"/>
        </w:rPr>
        <w:t>e küresel arena göstermiş olduk.</w:t>
      </w:r>
      <w:r w:rsidR="008029D2" w:rsidRPr="008042A6">
        <w:rPr>
          <w:rFonts w:asciiTheme="minorHAnsi" w:hAnsiTheme="minorHAnsi" w:cstheme="minorHAnsi"/>
          <w:b/>
          <w:sz w:val="22"/>
          <w:szCs w:val="22"/>
          <w:lang w:val="tr-TR"/>
        </w:rPr>
        <w:t xml:space="preserve"> Türk Telekom olarak, teknoloji üreten ve ihraç eden Türkiye vizyonu doğrultusunda çalışmalarımızı kararlılıkla sürdürüyoruz” dedi.</w:t>
      </w:r>
    </w:p>
    <w:p w14:paraId="7D8F82EA" w14:textId="485D4026" w:rsidR="00710F0D" w:rsidRPr="008042A6" w:rsidRDefault="00852547" w:rsidP="008042A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76" w:lineRule="auto"/>
        <w:rPr>
          <w:rFonts w:asciiTheme="minorHAnsi" w:hAnsiTheme="minorHAnsi" w:cstheme="minorHAnsi"/>
          <w:sz w:val="22"/>
          <w:szCs w:val="22"/>
        </w:rPr>
      </w:pPr>
      <w:r w:rsidRPr="00852547">
        <w:rPr>
          <w:rFonts w:asciiTheme="minorHAnsi" w:eastAsia="Times New Roman" w:hAnsiTheme="minorHAnsi" w:cstheme="minorHAnsi"/>
          <w:noProof w:val="0"/>
          <w:sz w:val="22"/>
          <w:szCs w:val="22"/>
          <w:bdr w:val="none" w:sz="0" w:space="0" w:color="auto"/>
          <w:lang w:eastAsia="tr-TR"/>
        </w:rPr>
        <w:t xml:space="preserve">Teknoloji üreten ve ihraç eden Türkiye </w:t>
      </w:r>
      <w:proofErr w:type="gramStart"/>
      <w:r w:rsidRPr="00852547">
        <w:rPr>
          <w:rFonts w:asciiTheme="minorHAnsi" w:eastAsia="Times New Roman" w:hAnsiTheme="minorHAnsi" w:cstheme="minorHAnsi"/>
          <w:noProof w:val="0"/>
          <w:sz w:val="22"/>
          <w:szCs w:val="22"/>
          <w:bdr w:val="none" w:sz="0" w:space="0" w:color="auto"/>
          <w:lang w:eastAsia="tr-TR"/>
        </w:rPr>
        <w:t>vizyonuna</w:t>
      </w:r>
      <w:proofErr w:type="gramEnd"/>
      <w:r w:rsidRPr="00852547">
        <w:rPr>
          <w:rFonts w:asciiTheme="minorHAnsi" w:eastAsia="Times New Roman" w:hAnsiTheme="minorHAnsi" w:cstheme="minorHAnsi"/>
          <w:noProof w:val="0"/>
          <w:sz w:val="22"/>
          <w:szCs w:val="22"/>
          <w:bdr w:val="none" w:sz="0" w:space="0" w:color="auto"/>
          <w:lang w:eastAsia="tr-TR"/>
        </w:rPr>
        <w:t xml:space="preserve"> öncülük etme doğrultusunda stratejik çalışmalarına devam eden </w:t>
      </w:r>
      <w:r w:rsidRPr="008042A6">
        <w:rPr>
          <w:rFonts w:asciiTheme="minorHAnsi" w:eastAsia="Times New Roman" w:hAnsiTheme="minorHAnsi" w:cstheme="minorHAnsi"/>
          <w:noProof w:val="0"/>
          <w:sz w:val="22"/>
          <w:szCs w:val="22"/>
          <w:bdr w:val="none" w:sz="0" w:space="0" w:color="auto"/>
          <w:lang w:eastAsia="tr-TR"/>
        </w:rPr>
        <w:t>Türk Telekom</w:t>
      </w:r>
      <w:r w:rsidRPr="00852547">
        <w:rPr>
          <w:rFonts w:asciiTheme="minorHAnsi" w:eastAsia="Times New Roman" w:hAnsiTheme="minorHAnsi" w:cstheme="minorHAnsi"/>
          <w:noProof w:val="0"/>
          <w:sz w:val="22"/>
          <w:szCs w:val="22"/>
          <w:bdr w:val="none" w:sz="0" w:space="0" w:color="auto"/>
          <w:lang w:eastAsia="tr-TR"/>
        </w:rPr>
        <w:t xml:space="preserve">, gökyüzünde dijital dönüşüm sağlayan milli teknolojisiyle uluslararası arenada önemli bir başarıya imza attı. </w:t>
      </w:r>
      <w:r w:rsidRPr="008042A6">
        <w:rPr>
          <w:rFonts w:asciiTheme="minorHAnsi" w:eastAsia="Times New Roman" w:hAnsiTheme="minorHAnsi" w:cstheme="minorHAnsi"/>
          <w:noProof w:val="0"/>
          <w:sz w:val="22"/>
          <w:szCs w:val="22"/>
          <w:bdr w:val="none" w:sz="0" w:space="0" w:color="auto"/>
          <w:lang w:eastAsia="tr-TR"/>
        </w:rPr>
        <w:t>Türk Telekom</w:t>
      </w:r>
      <w:r w:rsidRPr="00852547">
        <w:rPr>
          <w:rFonts w:asciiTheme="minorHAnsi" w:eastAsia="Times New Roman" w:hAnsiTheme="minorHAnsi" w:cstheme="minorHAnsi"/>
          <w:noProof w:val="0"/>
          <w:sz w:val="22"/>
          <w:szCs w:val="22"/>
          <w:bdr w:val="none" w:sz="0" w:space="0" w:color="auto"/>
          <w:lang w:eastAsia="tr-TR"/>
        </w:rPr>
        <w:t xml:space="preserve">, iştiraki </w:t>
      </w:r>
      <w:r w:rsidRPr="008042A6">
        <w:rPr>
          <w:rFonts w:asciiTheme="minorHAnsi" w:eastAsia="Times New Roman" w:hAnsiTheme="minorHAnsi" w:cstheme="minorHAnsi"/>
          <w:noProof w:val="0"/>
          <w:sz w:val="22"/>
          <w:szCs w:val="22"/>
          <w:bdr w:val="none" w:sz="0" w:space="0" w:color="auto"/>
          <w:lang w:eastAsia="tr-TR"/>
        </w:rPr>
        <w:t>Argela</w:t>
      </w:r>
      <w:r w:rsidRPr="00852547">
        <w:rPr>
          <w:rFonts w:asciiTheme="minorHAnsi" w:eastAsia="Times New Roman" w:hAnsiTheme="minorHAnsi" w:cstheme="minorHAnsi"/>
          <w:noProof w:val="0"/>
          <w:sz w:val="22"/>
          <w:szCs w:val="22"/>
          <w:bdr w:val="none" w:sz="0" w:space="0" w:color="auto"/>
          <w:lang w:eastAsia="tr-TR"/>
        </w:rPr>
        <w:t xml:space="preserve"> tarafından geliştirilen İnsansız Hava Aracı Trafik Yönetimi (UTM) sistemini 5G alanında tüketicilere ve işletmelere yenilikçi servisler sunan Uygulama Programlama Arayüzleri (API) sistemi ile birleştirerek yenilikçi bir platform oluşturdu.</w:t>
      </w:r>
      <w:r w:rsidR="008042A6" w:rsidRPr="008042A6">
        <w:rPr>
          <w:rFonts w:asciiTheme="minorHAnsi" w:eastAsia="Times New Roman" w:hAnsiTheme="minorHAnsi" w:cstheme="minorHAnsi"/>
          <w:noProof w:val="0"/>
          <w:sz w:val="22"/>
          <w:szCs w:val="22"/>
          <w:bdr w:val="none" w:sz="0" w:space="0" w:color="auto"/>
          <w:lang w:eastAsia="tr-TR"/>
        </w:rPr>
        <w:t xml:space="preserve"> </w:t>
      </w:r>
      <w:r w:rsidR="00710F0D" w:rsidRPr="008042A6">
        <w:rPr>
          <w:rFonts w:asciiTheme="minorHAnsi" w:hAnsiTheme="minorHAnsi" w:cstheme="minorHAnsi"/>
          <w:sz w:val="22"/>
          <w:szCs w:val="22"/>
        </w:rPr>
        <w:t xml:space="preserve">Söz konusu platform, mobil şebeke kabiliyetlerini hava sahası yönetimiyle entegre eden dünyadaki ilk milli çözüm olma niteliği taşıyor. İspanya’nın Barselona şehrinde gerçekleştirilen </w:t>
      </w:r>
      <w:r w:rsidR="00710F0D" w:rsidRPr="008042A6">
        <w:rPr>
          <w:rStyle w:val="whitespace-normal"/>
          <w:rFonts w:asciiTheme="minorHAnsi" w:hAnsiTheme="minorHAnsi" w:cstheme="minorHAnsi"/>
          <w:sz w:val="22"/>
          <w:szCs w:val="22"/>
        </w:rPr>
        <w:t>GSMA Mobil Dünya Kongresi</w:t>
      </w:r>
      <w:r w:rsidR="00710F0D" w:rsidRPr="008042A6">
        <w:rPr>
          <w:rFonts w:asciiTheme="minorHAnsi" w:hAnsiTheme="minorHAnsi" w:cstheme="minorHAnsi"/>
          <w:sz w:val="22"/>
          <w:szCs w:val="22"/>
        </w:rPr>
        <w:t xml:space="preserve"> kapsamında düzenlenen </w:t>
      </w:r>
      <w:r w:rsidR="00710F0D" w:rsidRPr="008042A6">
        <w:rPr>
          <w:rStyle w:val="whitespace-normal"/>
          <w:rFonts w:asciiTheme="minorHAnsi" w:hAnsiTheme="minorHAnsi" w:cstheme="minorHAnsi"/>
          <w:sz w:val="22"/>
          <w:szCs w:val="22"/>
        </w:rPr>
        <w:t>GTI Awards</w:t>
      </w:r>
      <w:r w:rsidR="00710F0D" w:rsidRPr="008042A6">
        <w:rPr>
          <w:rFonts w:asciiTheme="minorHAnsi" w:hAnsiTheme="minorHAnsi" w:cstheme="minorHAnsi"/>
          <w:sz w:val="22"/>
          <w:szCs w:val="22"/>
        </w:rPr>
        <w:t xml:space="preserve">’ta “Yenilikçi Ürün ve Çözüm” kategorisinde birincilik ödülüne layık görülen teknoloji, mobil iletişim altyapısını hava sahası yönetimiyle bir araya getiren yapısıyla hava ulaşım sistemlerine öncü uygulamalar arasında gösterildi. </w:t>
      </w:r>
    </w:p>
    <w:p w14:paraId="27E4D952" w14:textId="31998F62" w:rsidR="008029D2" w:rsidRPr="008042A6" w:rsidRDefault="00852547" w:rsidP="008042A6">
      <w:pPr>
        <w:pStyle w:val="NormalWeb"/>
        <w:spacing w:line="276" w:lineRule="auto"/>
        <w:rPr>
          <w:rFonts w:asciiTheme="minorHAnsi" w:hAnsiTheme="minorHAnsi" w:cstheme="minorHAnsi"/>
          <w:sz w:val="22"/>
          <w:szCs w:val="22"/>
          <w:lang w:val="tr-TR"/>
        </w:rPr>
      </w:pPr>
      <w:r w:rsidRPr="008042A6">
        <w:rPr>
          <w:rFonts w:asciiTheme="minorHAnsi" w:hAnsiTheme="minorHAnsi" w:cstheme="minorHAnsi"/>
          <w:b/>
          <w:bCs/>
          <w:color w:val="000000"/>
          <w:sz w:val="22"/>
          <w:szCs w:val="22"/>
          <w:shd w:val="clear" w:color="auto" w:fill="FFFFFF"/>
          <w:lang w:val="tr-TR"/>
        </w:rPr>
        <w:t>T</w:t>
      </w:r>
      <w:r w:rsidR="008029D2" w:rsidRPr="008042A6">
        <w:rPr>
          <w:rFonts w:asciiTheme="minorHAnsi" w:hAnsiTheme="minorHAnsi" w:cstheme="minorHAnsi"/>
          <w:b/>
          <w:bCs/>
          <w:color w:val="000000"/>
          <w:sz w:val="22"/>
          <w:szCs w:val="22"/>
          <w:shd w:val="clear" w:color="auto" w:fill="FFFFFF"/>
          <w:lang w:val="tr-TR"/>
        </w:rPr>
        <w:t>ürk Telekom Network Genel Müdür Yardımcısı Zafer Orhan,</w:t>
      </w:r>
      <w:r w:rsidR="008029D2" w:rsidRPr="008042A6">
        <w:rPr>
          <w:rFonts w:asciiTheme="minorHAnsi" w:hAnsiTheme="minorHAnsi" w:cstheme="minorHAnsi"/>
          <w:color w:val="000000"/>
          <w:sz w:val="22"/>
          <w:szCs w:val="22"/>
          <w:shd w:val="clear" w:color="auto" w:fill="FFFFFF"/>
          <w:lang w:val="tr-TR"/>
        </w:rPr>
        <w:t xml:space="preserve"> “Türk Telekom olarak Türkiye'nin dijital dönüşümüne liderlik ediyor, geleceği şekillendirecek yeni nesil teknolojilerin hayata geçirilmesinde öncü çalışmalar yapıyoruz. </w:t>
      </w:r>
      <w:r w:rsidR="008029D2" w:rsidRPr="008042A6">
        <w:rPr>
          <w:rFonts w:asciiTheme="minorHAnsi" w:hAnsiTheme="minorHAnsi" w:cstheme="minorHAnsi"/>
          <w:sz w:val="22"/>
          <w:szCs w:val="22"/>
          <w:lang w:val="tr-TR"/>
        </w:rPr>
        <w:t xml:space="preserve">5G ve ileri mobil teknolojilerde geliştirdiğimiz milli çözümlerin küresel ölçekte ödülle taçlandırılmasından büyük gurur duyuyoruz. </w:t>
      </w:r>
      <w:r w:rsidR="00EC092B" w:rsidRPr="008042A6">
        <w:rPr>
          <w:rFonts w:asciiTheme="minorHAnsi" w:hAnsiTheme="minorHAnsi" w:cstheme="minorHAnsi"/>
          <w:sz w:val="22"/>
          <w:szCs w:val="22"/>
          <w:lang w:val="tr-TR"/>
        </w:rPr>
        <w:t>M</w:t>
      </w:r>
      <w:r w:rsidR="008029D2" w:rsidRPr="008042A6">
        <w:rPr>
          <w:rFonts w:asciiTheme="minorHAnsi" w:hAnsiTheme="minorHAnsi" w:cstheme="minorHAnsi"/>
          <w:sz w:val="22"/>
          <w:szCs w:val="22"/>
          <w:lang w:val="tr-TR"/>
        </w:rPr>
        <w:t xml:space="preserve">obil şebeke kabiliyetlerinin sadece karasal iletişimde değil, hava sahası yönetiminde de etkin biçimde kullanılabileceğini </w:t>
      </w:r>
      <w:r w:rsidR="00524E29" w:rsidRPr="008042A6">
        <w:rPr>
          <w:rFonts w:asciiTheme="minorHAnsi" w:hAnsiTheme="minorHAnsi" w:cstheme="minorHAnsi"/>
          <w:sz w:val="22"/>
          <w:szCs w:val="22"/>
          <w:lang w:val="tr-TR"/>
        </w:rPr>
        <w:t>y</w:t>
      </w:r>
      <w:r w:rsidR="00EC092B" w:rsidRPr="008042A6">
        <w:rPr>
          <w:rFonts w:asciiTheme="minorHAnsi" w:hAnsiTheme="minorHAnsi" w:cstheme="minorHAnsi"/>
          <w:sz w:val="22"/>
          <w:szCs w:val="22"/>
          <w:lang w:val="tr-TR"/>
        </w:rPr>
        <w:t xml:space="preserve">enilikçi çözümümüz ile </w:t>
      </w:r>
      <w:r w:rsidR="00EC092B" w:rsidRPr="008042A6">
        <w:rPr>
          <w:rFonts w:asciiTheme="minorHAnsi" w:hAnsiTheme="minorHAnsi" w:cstheme="minorHAnsi"/>
          <w:sz w:val="22"/>
          <w:szCs w:val="22"/>
          <w:lang w:val="tr-TR"/>
        </w:rPr>
        <w:lastRenderedPageBreak/>
        <w:t>küresel arena göstermiş olduk.</w:t>
      </w:r>
      <w:r w:rsidR="008029D2" w:rsidRPr="008042A6">
        <w:rPr>
          <w:rFonts w:asciiTheme="minorHAnsi" w:hAnsiTheme="minorHAnsi" w:cstheme="minorHAnsi"/>
          <w:sz w:val="22"/>
          <w:szCs w:val="22"/>
          <w:lang w:val="tr-TR"/>
        </w:rPr>
        <w:t xml:space="preserve"> Türk Telekom olarak, teknoloji üreten ve ihraç eden Türkiye vizyonu doğrultusunda çalışmalarımızı kararlılıkla sürdürüyoruz” dedi.</w:t>
      </w:r>
    </w:p>
    <w:p w14:paraId="241D51E8" w14:textId="77777777" w:rsidR="003C2BD1" w:rsidRDefault="003C2BD1" w:rsidP="003C2BD1">
      <w:pPr>
        <w:tabs>
          <w:tab w:val="left" w:pos="3535"/>
        </w:tabs>
        <w:spacing w:line="276" w:lineRule="auto"/>
        <w:rPr>
          <w:rFonts w:asciiTheme="minorHAnsi" w:eastAsia="Times New Roman" w:hAnsiTheme="minorHAnsi" w:cstheme="minorHAnsi"/>
          <w:b/>
          <w:noProof w:val="0"/>
          <w:sz w:val="22"/>
          <w:szCs w:val="22"/>
          <w:bdr w:val="none" w:sz="0" w:space="0" w:color="auto" w:frame="1"/>
          <w:lang w:eastAsia="tr-TR"/>
        </w:rPr>
      </w:pPr>
      <w:r>
        <w:rPr>
          <w:rFonts w:asciiTheme="minorHAnsi" w:eastAsia="Times New Roman" w:hAnsiTheme="minorHAnsi" w:cstheme="minorHAnsi"/>
          <w:b/>
          <w:noProof w:val="0"/>
          <w:sz w:val="22"/>
          <w:szCs w:val="22"/>
          <w:bdr w:val="none" w:sz="0" w:space="0" w:color="auto" w:frame="1"/>
          <w:lang w:eastAsia="tr-TR"/>
        </w:rPr>
        <w:t xml:space="preserve">Dijital </w:t>
      </w:r>
      <w:proofErr w:type="gramStart"/>
      <w:r>
        <w:rPr>
          <w:rFonts w:asciiTheme="minorHAnsi" w:eastAsia="Times New Roman" w:hAnsiTheme="minorHAnsi" w:cstheme="minorHAnsi"/>
          <w:b/>
          <w:noProof w:val="0"/>
          <w:sz w:val="22"/>
          <w:szCs w:val="22"/>
          <w:bdr w:val="none" w:sz="0" w:space="0" w:color="auto" w:frame="1"/>
          <w:lang w:eastAsia="tr-TR"/>
        </w:rPr>
        <w:t>regülasyon</w:t>
      </w:r>
      <w:proofErr w:type="gramEnd"/>
      <w:r>
        <w:rPr>
          <w:rFonts w:asciiTheme="minorHAnsi" w:eastAsia="Times New Roman" w:hAnsiTheme="minorHAnsi" w:cstheme="minorHAnsi"/>
          <w:b/>
          <w:noProof w:val="0"/>
          <w:sz w:val="22"/>
          <w:szCs w:val="22"/>
          <w:bdr w:val="none" w:sz="0" w:space="0" w:color="auto" w:frame="1"/>
          <w:lang w:eastAsia="tr-TR"/>
        </w:rPr>
        <w:t xml:space="preserve"> sistemi sunuyor</w:t>
      </w:r>
    </w:p>
    <w:p w14:paraId="13DC0727" w14:textId="77777777" w:rsidR="003C2BD1" w:rsidRDefault="003C2BD1" w:rsidP="003C2BD1">
      <w:pPr>
        <w:tabs>
          <w:tab w:val="left" w:pos="3535"/>
        </w:tabs>
        <w:spacing w:line="276" w:lineRule="auto"/>
        <w:rPr>
          <w:rFonts w:asciiTheme="minorHAnsi" w:eastAsiaTheme="minorHAnsi" w:hAnsiTheme="minorHAnsi" w:cstheme="minorHAnsi"/>
          <w:sz w:val="22"/>
          <w:szCs w:val="22"/>
          <w:bdr w:val="none" w:sz="0" w:space="0" w:color="auto" w:frame="1"/>
          <w:shd w:val="clear" w:color="auto" w:fill="FFFFFF"/>
        </w:rPr>
      </w:pPr>
      <w:r>
        <w:rPr>
          <w:rFonts w:asciiTheme="minorHAnsi" w:eastAsia="Calibri" w:hAnsiTheme="minorHAnsi" w:cstheme="minorHAnsi"/>
          <w:noProof w:val="0"/>
          <w:sz w:val="22"/>
          <w:szCs w:val="22"/>
          <w:bdr w:val="none" w:sz="0" w:space="0" w:color="auto" w:frame="1"/>
          <w:lang w:eastAsia="tr-TR"/>
        </w:rPr>
        <w:t xml:space="preserve">Telekomünikasyon sektöründe standart şebeke açık </w:t>
      </w:r>
      <w:proofErr w:type="spellStart"/>
      <w:r>
        <w:rPr>
          <w:rFonts w:asciiTheme="minorHAnsi" w:eastAsia="Calibri" w:hAnsiTheme="minorHAnsi" w:cstheme="minorHAnsi"/>
          <w:noProof w:val="0"/>
          <w:sz w:val="22"/>
          <w:szCs w:val="22"/>
          <w:bdr w:val="none" w:sz="0" w:space="0" w:color="auto" w:frame="1"/>
          <w:lang w:eastAsia="tr-TR"/>
        </w:rPr>
        <w:t>arayüzlerini</w:t>
      </w:r>
      <w:proofErr w:type="spellEnd"/>
      <w:r>
        <w:rPr>
          <w:rFonts w:asciiTheme="minorHAnsi" w:eastAsia="Calibri" w:hAnsiTheme="minorHAnsi" w:cstheme="minorHAnsi"/>
          <w:noProof w:val="0"/>
          <w:sz w:val="22"/>
          <w:szCs w:val="22"/>
          <w:bdr w:val="none" w:sz="0" w:space="0" w:color="auto" w:frame="1"/>
          <w:lang w:eastAsia="tr-TR"/>
        </w:rPr>
        <w:t xml:space="preserve"> API (Uygulama Programlama </w:t>
      </w:r>
      <w:proofErr w:type="spellStart"/>
      <w:r>
        <w:rPr>
          <w:rFonts w:asciiTheme="minorHAnsi" w:eastAsia="Calibri" w:hAnsiTheme="minorHAnsi" w:cstheme="minorHAnsi"/>
          <w:noProof w:val="0"/>
          <w:sz w:val="22"/>
          <w:szCs w:val="22"/>
          <w:bdr w:val="none" w:sz="0" w:space="0" w:color="auto" w:frame="1"/>
          <w:lang w:eastAsia="tr-TR"/>
        </w:rPr>
        <w:t>Arayüzü</w:t>
      </w:r>
      <w:proofErr w:type="spellEnd"/>
      <w:r>
        <w:rPr>
          <w:rFonts w:asciiTheme="minorHAnsi" w:eastAsia="Calibri" w:hAnsiTheme="minorHAnsi" w:cstheme="minorHAnsi"/>
          <w:noProof w:val="0"/>
          <w:sz w:val="22"/>
          <w:szCs w:val="22"/>
          <w:bdr w:val="none" w:sz="0" w:space="0" w:color="auto" w:frame="1"/>
          <w:lang w:eastAsia="tr-TR"/>
        </w:rPr>
        <w:t xml:space="preserve">) olarak tanımlayan ve geliştiren Linux Foundation tarafından, GSMA iş birliğiyle yürütülen açık kaynaklı CAMARA projesini destekleyen Türk Telekom’un güçlü 5G altyapısı ve iştiraki </w:t>
      </w:r>
      <w:proofErr w:type="spellStart"/>
      <w:r>
        <w:rPr>
          <w:rFonts w:asciiTheme="minorHAnsi" w:eastAsia="Calibri" w:hAnsiTheme="minorHAnsi" w:cstheme="minorHAnsi"/>
          <w:noProof w:val="0"/>
          <w:sz w:val="22"/>
          <w:szCs w:val="22"/>
          <w:bdr w:val="none" w:sz="0" w:space="0" w:color="auto" w:frame="1"/>
          <w:lang w:eastAsia="tr-TR"/>
        </w:rPr>
        <w:t>Argela’nın</w:t>
      </w:r>
      <w:proofErr w:type="spellEnd"/>
      <w:r>
        <w:rPr>
          <w:rFonts w:asciiTheme="minorHAnsi" w:eastAsia="Calibri" w:hAnsiTheme="minorHAnsi" w:cstheme="minorHAnsi"/>
          <w:noProof w:val="0"/>
          <w:sz w:val="22"/>
          <w:szCs w:val="22"/>
          <w:bdr w:val="none" w:sz="0" w:space="0" w:color="auto" w:frame="1"/>
          <w:lang w:eastAsia="tr-TR"/>
        </w:rPr>
        <w:t xml:space="preserve"> milli mühendislik gücüyle geliştirilen </w:t>
      </w:r>
      <w:proofErr w:type="spellStart"/>
      <w:r>
        <w:rPr>
          <w:rFonts w:asciiTheme="minorHAnsi" w:eastAsia="Calibri" w:hAnsiTheme="minorHAnsi" w:cstheme="minorHAnsi"/>
          <w:noProof w:val="0"/>
          <w:sz w:val="22"/>
          <w:szCs w:val="22"/>
          <w:bdr w:val="none" w:sz="0" w:space="0" w:color="auto" w:frame="1"/>
          <w:lang w:eastAsia="tr-TR"/>
        </w:rPr>
        <w:t>Argela</w:t>
      </w:r>
      <w:proofErr w:type="spellEnd"/>
      <w:r>
        <w:rPr>
          <w:rFonts w:asciiTheme="minorHAnsi" w:eastAsia="Calibri" w:hAnsiTheme="minorHAnsi" w:cstheme="minorHAnsi"/>
          <w:noProof w:val="0"/>
          <w:sz w:val="22"/>
          <w:szCs w:val="22"/>
          <w:bdr w:val="none" w:sz="0" w:space="0" w:color="auto" w:frame="1"/>
          <w:lang w:eastAsia="tr-TR"/>
        </w:rPr>
        <w:t xml:space="preserve"> UTM çözümü; geleceğin ulaşım standartlarını farklı bir boyuta taşıyor. Uygulama Programlama </w:t>
      </w:r>
      <w:proofErr w:type="spellStart"/>
      <w:r>
        <w:rPr>
          <w:rFonts w:asciiTheme="minorHAnsi" w:eastAsia="Calibri" w:hAnsiTheme="minorHAnsi" w:cstheme="minorHAnsi"/>
          <w:noProof w:val="0"/>
          <w:sz w:val="22"/>
          <w:szCs w:val="22"/>
          <w:bdr w:val="none" w:sz="0" w:space="0" w:color="auto" w:frame="1"/>
          <w:lang w:eastAsia="tr-TR"/>
        </w:rPr>
        <w:t>Arayüzleri</w:t>
      </w:r>
      <w:proofErr w:type="spellEnd"/>
      <w:r>
        <w:rPr>
          <w:rFonts w:asciiTheme="minorHAnsi" w:eastAsia="Calibri" w:hAnsiTheme="minorHAnsi" w:cstheme="minorHAnsi"/>
          <w:noProof w:val="0"/>
          <w:sz w:val="22"/>
          <w:szCs w:val="22"/>
          <w:bdr w:val="none" w:sz="0" w:space="0" w:color="auto" w:frame="1"/>
          <w:lang w:eastAsia="tr-TR"/>
        </w:rPr>
        <w:t xml:space="preserve"> (API) ile UTM sistemlerini tek bir platformda birleştiren çözüm, dünyadaki ilk uygulama olma özelliğini taşıyor. </w:t>
      </w:r>
      <w:r>
        <w:rPr>
          <w:rFonts w:asciiTheme="minorHAnsi" w:eastAsiaTheme="minorHAnsi" w:hAnsiTheme="minorHAnsi" w:cstheme="minorHAnsi"/>
          <w:sz w:val="22"/>
          <w:szCs w:val="22"/>
          <w:bdr w:val="none" w:sz="0" w:space="0" w:color="auto" w:frame="1"/>
          <w:shd w:val="clear" w:color="auto" w:fill="FFFFFF"/>
        </w:rPr>
        <w:t>GSMA tarafından desteklenen CAMARA API projesinin en başarılı örneklerinden biri olarak ödüle layık görülen çözüm; düşük irtifa hava sahasının güvenli, akıllı ve gerçek zamanlı yönetimini sağlayan dijital bir regülasyon sistemi sunuyor.</w:t>
      </w:r>
    </w:p>
    <w:p w14:paraId="4F6E97CE" w14:textId="77777777" w:rsidR="003C2BD1" w:rsidRDefault="003C2BD1" w:rsidP="0067519A">
      <w:pPr>
        <w:pStyle w:val="NormalWeb"/>
        <w:spacing w:before="0" w:beforeAutospacing="0" w:after="0" w:afterAutospacing="0"/>
        <w:rPr>
          <w:rFonts w:asciiTheme="minorHAnsi" w:eastAsia="Calibri" w:hAnsiTheme="minorHAnsi" w:cstheme="minorHAnsi"/>
          <w:b/>
          <w:sz w:val="22"/>
          <w:szCs w:val="22"/>
        </w:rPr>
      </w:pPr>
    </w:p>
    <w:p w14:paraId="60C2964C" w14:textId="77777777" w:rsidR="003C2BD1" w:rsidRDefault="003C2BD1" w:rsidP="0067519A">
      <w:pPr>
        <w:pStyle w:val="NormalWeb"/>
        <w:spacing w:before="0" w:beforeAutospacing="0" w:after="0" w:afterAutospacing="0"/>
        <w:rPr>
          <w:rFonts w:asciiTheme="minorHAnsi" w:eastAsia="Calibri" w:hAnsiTheme="minorHAnsi" w:cstheme="minorHAnsi"/>
          <w:b/>
          <w:sz w:val="22"/>
          <w:szCs w:val="22"/>
        </w:rPr>
      </w:pPr>
    </w:p>
    <w:p w14:paraId="5C5B6637" w14:textId="396D2406" w:rsidR="005E5A58" w:rsidRPr="008029D2" w:rsidRDefault="005E5A58" w:rsidP="0038410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pPr>
      <w:r w:rsidRPr="008029D2">
        <w:rPr>
          <w:lang w:eastAsia="tr-TR"/>
        </w:rPr>
        <w:drawing>
          <wp:inline distT="0" distB="0" distL="0" distR="0" wp14:anchorId="2B0BBE11" wp14:editId="139521A2">
            <wp:extent cx="1152525" cy="323850"/>
            <wp:effectExtent l="0" t="0" r="952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pic:cNvPicPr>
                      <a:picLocks noChangeAspect="1" noChangeArrowheads="1"/>
                    </pic:cNvPicPr>
                  </pic:nvPicPr>
                  <pic:blipFill>
                    <a:blip r:embed="rId9" cstate="print">
                      <a:extLst>
                        <a:ext uri="{28A0092B-C50C-407E-A947-70E740481C1C}">
                          <a14:useLocalDpi xmlns:a14="http://schemas.microsoft.com/office/drawing/2010/main" val="0"/>
                        </a:ext>
                      </a:extLst>
                    </a:blip>
                    <a:srcRect l="12357" t="25233" r="12161" b="28369"/>
                    <a:stretch>
                      <a:fillRect/>
                    </a:stretch>
                  </pic:blipFill>
                  <pic:spPr bwMode="auto">
                    <a:xfrm>
                      <a:off x="0" y="0"/>
                      <a:ext cx="1152525" cy="323850"/>
                    </a:xfrm>
                    <a:prstGeom prst="rect">
                      <a:avLst/>
                    </a:prstGeom>
                    <a:noFill/>
                    <a:ln>
                      <a:noFill/>
                    </a:ln>
                  </pic:spPr>
                </pic:pic>
              </a:graphicData>
            </a:graphic>
          </wp:inline>
        </w:drawing>
      </w:r>
    </w:p>
    <w:p w14:paraId="55E0643F" w14:textId="77777777" w:rsidR="005E5A58" w:rsidRPr="008029D2" w:rsidRDefault="005E5A58" w:rsidP="005E5A58">
      <w:pPr>
        <w:pStyle w:val="Gvde"/>
        <w:spacing w:after="0" w:line="240" w:lineRule="auto"/>
        <w:jc w:val="both"/>
        <w:rPr>
          <w:b/>
          <w:bCs/>
        </w:rPr>
      </w:pPr>
      <w:r w:rsidRPr="008029D2">
        <w:rPr>
          <w:b/>
          <w:bCs/>
        </w:rPr>
        <w:t>Özge Yavuz</w:t>
      </w:r>
    </w:p>
    <w:p w14:paraId="1C729A28" w14:textId="77777777" w:rsidR="005E5A58" w:rsidRPr="008029D2" w:rsidRDefault="005E5A58" w:rsidP="005E5A58">
      <w:pPr>
        <w:pStyle w:val="Gvde"/>
        <w:spacing w:after="0" w:line="240" w:lineRule="auto"/>
        <w:jc w:val="both"/>
      </w:pPr>
      <w:r w:rsidRPr="008029D2">
        <w:t>Tel: 0 532 395 05 12</w:t>
      </w:r>
    </w:p>
    <w:p w14:paraId="7390BF21" w14:textId="77777777" w:rsidR="005E5A58" w:rsidRPr="008029D2" w:rsidRDefault="000E5BEC" w:rsidP="005E5A58">
      <w:pPr>
        <w:pStyle w:val="Gvde"/>
        <w:spacing w:after="0" w:line="240" w:lineRule="auto"/>
        <w:jc w:val="both"/>
        <w:rPr>
          <w:rStyle w:val="Kpr"/>
        </w:rPr>
      </w:pPr>
      <w:hyperlink r:id="rId10" w:history="1">
        <w:r w:rsidR="005E5A58" w:rsidRPr="008029D2">
          <w:rPr>
            <w:rStyle w:val="Kpr"/>
          </w:rPr>
          <w:t>ozge.yavuz@lorbi.com</w:t>
        </w:r>
      </w:hyperlink>
    </w:p>
    <w:p w14:paraId="13014396" w14:textId="77777777" w:rsidR="005E5A58" w:rsidRPr="008029D2" w:rsidRDefault="005E5A58" w:rsidP="005E5A58">
      <w:pPr>
        <w:pStyle w:val="Gvde"/>
        <w:spacing w:after="0" w:line="240" w:lineRule="auto"/>
        <w:jc w:val="both"/>
        <w:rPr>
          <w:rStyle w:val="Kpr"/>
        </w:rPr>
      </w:pPr>
    </w:p>
    <w:p w14:paraId="328A88DE" w14:textId="77777777" w:rsidR="005E5A58" w:rsidRPr="008029D2" w:rsidRDefault="005E5A58" w:rsidP="005E5A58">
      <w:pPr>
        <w:pStyle w:val="Gvde"/>
        <w:spacing w:after="0"/>
        <w:jc w:val="both"/>
        <w:rPr>
          <w:rStyle w:val="Kpr"/>
          <w:b/>
          <w:u w:val="none"/>
        </w:rPr>
      </w:pPr>
      <w:r w:rsidRPr="008029D2">
        <w:rPr>
          <w:rStyle w:val="Kpr"/>
          <w:b/>
          <w:u w:val="none"/>
        </w:rPr>
        <w:t>Mehmet Akif Kaya</w:t>
      </w:r>
    </w:p>
    <w:p w14:paraId="07B1690B" w14:textId="77777777" w:rsidR="005E5A58" w:rsidRPr="008029D2" w:rsidRDefault="005E5A58" w:rsidP="005E5A58">
      <w:pPr>
        <w:pStyle w:val="Gvde"/>
        <w:spacing w:after="0"/>
        <w:jc w:val="both"/>
        <w:rPr>
          <w:rStyle w:val="Kpr"/>
          <w:u w:val="none"/>
        </w:rPr>
      </w:pPr>
      <w:r w:rsidRPr="008029D2">
        <w:rPr>
          <w:rStyle w:val="Kpr"/>
          <w:u w:val="none"/>
        </w:rPr>
        <w:t>Tel: 0 507 877 31 91</w:t>
      </w:r>
    </w:p>
    <w:p w14:paraId="3C178DE8" w14:textId="77777777" w:rsidR="005E5A58" w:rsidRPr="008029D2" w:rsidRDefault="000E5BEC" w:rsidP="005E5A58">
      <w:pPr>
        <w:pStyle w:val="Gvde"/>
        <w:spacing w:after="0" w:line="240" w:lineRule="auto"/>
        <w:jc w:val="both"/>
        <w:rPr>
          <w:u w:val="single"/>
        </w:rPr>
      </w:pPr>
      <w:hyperlink r:id="rId11" w:history="1">
        <w:r w:rsidR="005E5A58" w:rsidRPr="008029D2">
          <w:rPr>
            <w:rStyle w:val="Kpr"/>
          </w:rPr>
          <w:t>akif.kaya@lorbi.com</w:t>
        </w:r>
      </w:hyperlink>
    </w:p>
    <w:p w14:paraId="452586CF" w14:textId="77777777" w:rsidR="005E5A58" w:rsidRPr="008029D2" w:rsidRDefault="005E5A58" w:rsidP="0038410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pPr>
    </w:p>
    <w:p w14:paraId="5F04058C" w14:textId="77777777" w:rsidR="005C5CE0" w:rsidRPr="008029D2" w:rsidRDefault="005C5CE0" w:rsidP="005C5CE0">
      <w:pPr>
        <w:pStyle w:val="AklamaMetni"/>
        <w:jc w:val="both"/>
      </w:pPr>
    </w:p>
    <w:sectPr w:rsidR="005C5CE0" w:rsidRPr="008029D2" w:rsidSect="00F315D3">
      <w:headerReference w:type="even" r:id="rId12"/>
      <w:headerReference w:type="default" r:id="rId13"/>
      <w:footerReference w:type="even" r:id="rId14"/>
      <w:footerReference w:type="default" r:id="rId15"/>
      <w:headerReference w:type="first" r:id="rId16"/>
      <w:footerReference w:type="first" r:id="rId17"/>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A4513F" w14:textId="77777777" w:rsidR="000E5BEC" w:rsidRDefault="000E5BEC">
      <w:r>
        <w:separator/>
      </w:r>
    </w:p>
  </w:endnote>
  <w:endnote w:type="continuationSeparator" w:id="0">
    <w:p w14:paraId="78CD3FC9" w14:textId="77777777" w:rsidR="000E5BEC" w:rsidRDefault="000E5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00006FF" w:usb1="0000FCFF" w:usb2="00000001" w:usb3="00000000" w:csb0="0000019F" w:csb1="00000000"/>
  </w:font>
  <w:font w:name="CentraleSans Book">
    <w:altName w:val="Calibri"/>
    <w:panose1 w:val="00000000000000000000"/>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450395" w14:textId="0395B645" w:rsidR="0014496C" w:rsidRPr="0014496C" w:rsidRDefault="00D37AC9" w:rsidP="0014496C">
    <w:pPr>
      <w:jc w:val="center"/>
    </w:pPr>
    <w:r w:rsidRPr="0014496C">
      <w:rPr>
        <w:color w:val="00FF00"/>
        <w:sz w:val="20"/>
      </w:rPr>
      <w:t>Türk Telekom | Genel | Kişisel Veri İçermez</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4DA0AB" w14:textId="77777777" w:rsidR="0014496C" w:rsidRPr="0014496C" w:rsidRDefault="00D37AC9" w:rsidP="0014496C">
    <w:pPr>
      <w:jc w:val="center"/>
    </w:pPr>
    <w:r w:rsidRPr="0014496C">
      <w:rPr>
        <w:color w:val="00FF00"/>
        <w:sz w:val="20"/>
      </w:rPr>
      <w:t>Türk Telekom | Genel | Kişisel Veri İçermez</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77A7D6" w14:textId="77777777" w:rsidR="0014496C" w:rsidRPr="0014496C" w:rsidRDefault="00D37AC9" w:rsidP="0014496C">
    <w:pPr>
      <w:jc w:val="center"/>
    </w:pPr>
    <w:r w:rsidRPr="0014496C">
      <w:rPr>
        <w:color w:val="00FF00"/>
        <w:sz w:val="20"/>
      </w:rPr>
      <w:t>Türk Telekom | Genel | Kişisel Veri İçermez</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594C31" w14:textId="77777777" w:rsidR="000E5BEC" w:rsidRDefault="000E5BEC">
      <w:r>
        <w:separator/>
      </w:r>
    </w:p>
  </w:footnote>
  <w:footnote w:type="continuationSeparator" w:id="0">
    <w:p w14:paraId="17F11321" w14:textId="77777777" w:rsidR="000E5BEC" w:rsidRDefault="000E5B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0BDFEE" w14:textId="77777777" w:rsidR="000549F7" w:rsidRDefault="000549F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50E621" w14:textId="77777777" w:rsidR="000549F7" w:rsidRDefault="000549F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334D27" w14:paraId="5651ED6F" w14:textId="77777777" w:rsidTr="004550E0">
      <w:trPr>
        <w:trHeight w:val="390"/>
      </w:trPr>
      <w:tc>
        <w:tcPr>
          <w:tcW w:w="4186" w:type="dxa"/>
          <w:vMerge w:val="restart"/>
        </w:tcPr>
        <w:p w14:paraId="49DB2D4E" w14:textId="77777777" w:rsidR="006A0D75"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518748C5" wp14:editId="4DFF98CA">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7865D83B" w14:textId="77777777" w:rsidR="006A0D75"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762559E6" w14:textId="77777777" w:rsidR="006A0D75"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11F6C02C" w14:textId="77777777" w:rsidR="006A0D75" w:rsidRPr="00BE19D1"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423715F3" w14:textId="77777777" w:rsidR="006A0D75" w:rsidRPr="00BE19D1"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6EDCD025" w14:textId="77777777" w:rsidTr="004550E0">
      <w:trPr>
        <w:trHeight w:val="390"/>
      </w:trPr>
      <w:tc>
        <w:tcPr>
          <w:tcW w:w="4186" w:type="dxa"/>
          <w:vMerge/>
        </w:tcPr>
        <w:p w14:paraId="200E9338" w14:textId="77777777" w:rsidR="006A0D75" w:rsidRPr="00753819"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6A32814A" w14:textId="77777777" w:rsidR="006A0D75"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61955473" wp14:editId="38D59C2A">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2E96EBB2" w14:textId="77777777" w:rsidR="006A0D75" w:rsidRPr="00804741" w:rsidRDefault="000E5BEC"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00467FFD" w:rsidRPr="00830F3C">
              <w:rPr>
                <w:rStyle w:val="Kpr"/>
                <w:rFonts w:ascii="CentraleSans Book" w:hAnsi="CentraleSans Book"/>
                <w:sz w:val="18"/>
                <w:szCs w:val="18"/>
              </w:rPr>
              <w:t>https://medya.turktelekom.com.tr/</w:t>
            </w:r>
          </w:hyperlink>
        </w:p>
      </w:tc>
    </w:tr>
    <w:tr w:rsidR="00334D27" w14:paraId="18D939BE" w14:textId="77777777" w:rsidTr="004550E0">
      <w:tc>
        <w:tcPr>
          <w:tcW w:w="4186" w:type="dxa"/>
          <w:vMerge/>
        </w:tcPr>
        <w:p w14:paraId="282A1C65" w14:textId="77777777" w:rsidR="006A0D75"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72901964" w14:textId="77777777" w:rsidR="006A0D75"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75D4CFAC" wp14:editId="002FE037">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1D2B1534" w14:textId="77777777" w:rsidR="006A0D75" w:rsidRPr="00BE19D1" w:rsidRDefault="000E5BEC"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00467FFD" w:rsidRPr="0008708C">
              <w:rPr>
                <w:rStyle w:val="Kpr"/>
                <w:rFonts w:ascii="CentraleSans Book" w:hAnsi="CentraleSans Book"/>
                <w:sz w:val="18"/>
                <w:szCs w:val="18"/>
              </w:rPr>
              <w:t>https://facebook.com/TTMedyaMerkezi</w:t>
            </w:r>
          </w:hyperlink>
        </w:p>
      </w:tc>
    </w:tr>
    <w:tr w:rsidR="00334D27" w14:paraId="4D1DDE54" w14:textId="77777777" w:rsidTr="004550E0">
      <w:tc>
        <w:tcPr>
          <w:tcW w:w="4186" w:type="dxa"/>
          <w:vMerge/>
        </w:tcPr>
        <w:p w14:paraId="6088FD4C" w14:textId="77777777" w:rsidR="006A0D75"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26A2D32" w14:textId="77777777" w:rsidR="006A0D75"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47B952A8" wp14:editId="2BA4C51C">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3E548FCF" w14:textId="77777777" w:rsidR="006A0D75" w:rsidRPr="00BE19D1" w:rsidRDefault="000E5BEC"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00467FFD" w:rsidRPr="0008708C">
              <w:rPr>
                <w:rStyle w:val="Kpr"/>
                <w:rFonts w:ascii="CentraleSans Book" w:hAnsi="CentraleSans Book"/>
                <w:sz w:val="18"/>
                <w:szCs w:val="18"/>
              </w:rPr>
              <w:t>https://twitter.com/TTMedyaMerkezi</w:t>
            </w:r>
          </w:hyperlink>
        </w:p>
      </w:tc>
    </w:tr>
  </w:tbl>
  <w:p w14:paraId="0DE71D1A" w14:textId="77777777" w:rsidR="006A0D75" w:rsidRDefault="006A0D75">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095F22"/>
    <w:multiLevelType w:val="hybridMultilevel"/>
    <w:tmpl w:val="32AE98E0"/>
    <w:lvl w:ilvl="0" w:tplc="355677F4">
      <w:start w:val="1"/>
      <w:numFmt w:val="decimal"/>
      <w:lvlText w:val="%1."/>
      <w:lvlJc w:val="left"/>
      <w:pPr>
        <w:ind w:left="495" w:hanging="360"/>
      </w:pPr>
    </w:lvl>
    <w:lvl w:ilvl="1" w:tplc="04090019">
      <w:start w:val="1"/>
      <w:numFmt w:val="lowerLetter"/>
      <w:lvlText w:val="%2."/>
      <w:lvlJc w:val="left"/>
      <w:pPr>
        <w:ind w:left="1215" w:hanging="360"/>
      </w:pPr>
    </w:lvl>
    <w:lvl w:ilvl="2" w:tplc="0409001B">
      <w:start w:val="1"/>
      <w:numFmt w:val="lowerRoman"/>
      <w:lvlText w:val="%3."/>
      <w:lvlJc w:val="right"/>
      <w:pPr>
        <w:ind w:left="1935" w:hanging="180"/>
      </w:pPr>
    </w:lvl>
    <w:lvl w:ilvl="3" w:tplc="0409000F">
      <w:start w:val="1"/>
      <w:numFmt w:val="decimal"/>
      <w:lvlText w:val="%4."/>
      <w:lvlJc w:val="left"/>
      <w:pPr>
        <w:ind w:left="2655" w:hanging="360"/>
      </w:pPr>
    </w:lvl>
    <w:lvl w:ilvl="4" w:tplc="04090019">
      <w:start w:val="1"/>
      <w:numFmt w:val="lowerLetter"/>
      <w:lvlText w:val="%5."/>
      <w:lvlJc w:val="left"/>
      <w:pPr>
        <w:ind w:left="3375" w:hanging="360"/>
      </w:pPr>
    </w:lvl>
    <w:lvl w:ilvl="5" w:tplc="0409001B">
      <w:start w:val="1"/>
      <w:numFmt w:val="lowerRoman"/>
      <w:lvlText w:val="%6."/>
      <w:lvlJc w:val="right"/>
      <w:pPr>
        <w:ind w:left="4095" w:hanging="180"/>
      </w:pPr>
    </w:lvl>
    <w:lvl w:ilvl="6" w:tplc="0409000F">
      <w:start w:val="1"/>
      <w:numFmt w:val="decimal"/>
      <w:lvlText w:val="%7."/>
      <w:lvlJc w:val="left"/>
      <w:pPr>
        <w:ind w:left="4815" w:hanging="360"/>
      </w:pPr>
    </w:lvl>
    <w:lvl w:ilvl="7" w:tplc="04090019">
      <w:start w:val="1"/>
      <w:numFmt w:val="lowerLetter"/>
      <w:lvlText w:val="%8."/>
      <w:lvlJc w:val="left"/>
      <w:pPr>
        <w:ind w:left="5535" w:hanging="360"/>
      </w:pPr>
    </w:lvl>
    <w:lvl w:ilvl="8" w:tplc="0409001B">
      <w:start w:val="1"/>
      <w:numFmt w:val="lowerRoman"/>
      <w:lvlText w:val="%9."/>
      <w:lvlJc w:val="right"/>
      <w:pPr>
        <w:ind w:left="6255" w:hanging="180"/>
      </w:pPr>
    </w:lvl>
  </w:abstractNum>
  <w:abstractNum w:abstractNumId="1">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6F931E14"/>
    <w:multiLevelType w:val="hybridMultilevel"/>
    <w:tmpl w:val="FD181082"/>
    <w:lvl w:ilvl="0" w:tplc="E0CCB750">
      <w:start w:val="6"/>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1D1"/>
    <w:rsid w:val="000019D4"/>
    <w:rsid w:val="00003352"/>
    <w:rsid w:val="00006DAB"/>
    <w:rsid w:val="00012E0C"/>
    <w:rsid w:val="00014142"/>
    <w:rsid w:val="00015FE1"/>
    <w:rsid w:val="00017E8F"/>
    <w:rsid w:val="000300DD"/>
    <w:rsid w:val="00035C4A"/>
    <w:rsid w:val="00035E8C"/>
    <w:rsid w:val="000360C6"/>
    <w:rsid w:val="00041F4C"/>
    <w:rsid w:val="00042F8B"/>
    <w:rsid w:val="00043FD9"/>
    <w:rsid w:val="000469B9"/>
    <w:rsid w:val="0004751D"/>
    <w:rsid w:val="000477CB"/>
    <w:rsid w:val="0005171D"/>
    <w:rsid w:val="000524B5"/>
    <w:rsid w:val="000549F7"/>
    <w:rsid w:val="00061641"/>
    <w:rsid w:val="00061D25"/>
    <w:rsid w:val="00061F98"/>
    <w:rsid w:val="000637F1"/>
    <w:rsid w:val="00065896"/>
    <w:rsid w:val="000664F2"/>
    <w:rsid w:val="00071E0B"/>
    <w:rsid w:val="00075258"/>
    <w:rsid w:val="00076167"/>
    <w:rsid w:val="000771B8"/>
    <w:rsid w:val="000932AF"/>
    <w:rsid w:val="0009371F"/>
    <w:rsid w:val="00097C81"/>
    <w:rsid w:val="000A06D6"/>
    <w:rsid w:val="000A4892"/>
    <w:rsid w:val="000B0776"/>
    <w:rsid w:val="000B5CF5"/>
    <w:rsid w:val="000B680F"/>
    <w:rsid w:val="000C0C5B"/>
    <w:rsid w:val="000D6B95"/>
    <w:rsid w:val="000E29D0"/>
    <w:rsid w:val="000E2A8C"/>
    <w:rsid w:val="000E5BEC"/>
    <w:rsid w:val="000F3549"/>
    <w:rsid w:val="000F3FC0"/>
    <w:rsid w:val="000F73AC"/>
    <w:rsid w:val="0010237B"/>
    <w:rsid w:val="00102EDD"/>
    <w:rsid w:val="0010449E"/>
    <w:rsid w:val="00116A61"/>
    <w:rsid w:val="00121759"/>
    <w:rsid w:val="00122066"/>
    <w:rsid w:val="00123365"/>
    <w:rsid w:val="00124BFF"/>
    <w:rsid w:val="00125C5C"/>
    <w:rsid w:val="0013036C"/>
    <w:rsid w:val="00131517"/>
    <w:rsid w:val="00134C33"/>
    <w:rsid w:val="001351A1"/>
    <w:rsid w:val="001376E0"/>
    <w:rsid w:val="00142D1E"/>
    <w:rsid w:val="001431FA"/>
    <w:rsid w:val="00150826"/>
    <w:rsid w:val="0015141D"/>
    <w:rsid w:val="00151BD9"/>
    <w:rsid w:val="0015388F"/>
    <w:rsid w:val="001546C6"/>
    <w:rsid w:val="001606BA"/>
    <w:rsid w:val="001615AA"/>
    <w:rsid w:val="001617F0"/>
    <w:rsid w:val="00161E6F"/>
    <w:rsid w:val="00165581"/>
    <w:rsid w:val="00165F4B"/>
    <w:rsid w:val="00166F19"/>
    <w:rsid w:val="0016751B"/>
    <w:rsid w:val="0018204F"/>
    <w:rsid w:val="00182AAF"/>
    <w:rsid w:val="001838F0"/>
    <w:rsid w:val="00184123"/>
    <w:rsid w:val="00184C63"/>
    <w:rsid w:val="0019142A"/>
    <w:rsid w:val="00191A3E"/>
    <w:rsid w:val="00197853"/>
    <w:rsid w:val="001A0CE1"/>
    <w:rsid w:val="001A6571"/>
    <w:rsid w:val="001A7E89"/>
    <w:rsid w:val="001B1103"/>
    <w:rsid w:val="001B3921"/>
    <w:rsid w:val="001B57CA"/>
    <w:rsid w:val="001B5821"/>
    <w:rsid w:val="001C14D3"/>
    <w:rsid w:val="001C477B"/>
    <w:rsid w:val="001C6B3E"/>
    <w:rsid w:val="001C6FF7"/>
    <w:rsid w:val="001C7929"/>
    <w:rsid w:val="001D5654"/>
    <w:rsid w:val="001E325E"/>
    <w:rsid w:val="001E3EE6"/>
    <w:rsid w:val="001F4CAF"/>
    <w:rsid w:val="001F7444"/>
    <w:rsid w:val="00202B53"/>
    <w:rsid w:val="002054AE"/>
    <w:rsid w:val="00206885"/>
    <w:rsid w:val="002169B3"/>
    <w:rsid w:val="00216D64"/>
    <w:rsid w:val="00225E1A"/>
    <w:rsid w:val="00226AD5"/>
    <w:rsid w:val="00227769"/>
    <w:rsid w:val="0023189C"/>
    <w:rsid w:val="002352F4"/>
    <w:rsid w:val="0024217D"/>
    <w:rsid w:val="00242F42"/>
    <w:rsid w:val="00245FED"/>
    <w:rsid w:val="00254E0C"/>
    <w:rsid w:val="002568FD"/>
    <w:rsid w:val="00262F16"/>
    <w:rsid w:val="002637B9"/>
    <w:rsid w:val="00265EA6"/>
    <w:rsid w:val="002721BF"/>
    <w:rsid w:val="002724FA"/>
    <w:rsid w:val="002805E3"/>
    <w:rsid w:val="002835C0"/>
    <w:rsid w:val="00285D93"/>
    <w:rsid w:val="002901A0"/>
    <w:rsid w:val="002953E0"/>
    <w:rsid w:val="00296AEA"/>
    <w:rsid w:val="002A4F15"/>
    <w:rsid w:val="002A6B7D"/>
    <w:rsid w:val="002B14A0"/>
    <w:rsid w:val="002B439D"/>
    <w:rsid w:val="002C1132"/>
    <w:rsid w:val="002C5BC6"/>
    <w:rsid w:val="002D0358"/>
    <w:rsid w:val="002D0A76"/>
    <w:rsid w:val="002D4286"/>
    <w:rsid w:val="002D54BD"/>
    <w:rsid w:val="002E02CB"/>
    <w:rsid w:val="002E5279"/>
    <w:rsid w:val="002F115F"/>
    <w:rsid w:val="002F1C96"/>
    <w:rsid w:val="00300C47"/>
    <w:rsid w:val="0030344C"/>
    <w:rsid w:val="00303852"/>
    <w:rsid w:val="00321C48"/>
    <w:rsid w:val="0032271D"/>
    <w:rsid w:val="00323CCD"/>
    <w:rsid w:val="003247FB"/>
    <w:rsid w:val="0033110A"/>
    <w:rsid w:val="003360BE"/>
    <w:rsid w:val="00344FF1"/>
    <w:rsid w:val="003521A7"/>
    <w:rsid w:val="00354267"/>
    <w:rsid w:val="003545AB"/>
    <w:rsid w:val="00354D8D"/>
    <w:rsid w:val="00357470"/>
    <w:rsid w:val="00360F22"/>
    <w:rsid w:val="00363D5A"/>
    <w:rsid w:val="00365CF4"/>
    <w:rsid w:val="00372CEB"/>
    <w:rsid w:val="003742E0"/>
    <w:rsid w:val="003763DE"/>
    <w:rsid w:val="00380EE2"/>
    <w:rsid w:val="003828FC"/>
    <w:rsid w:val="00383F20"/>
    <w:rsid w:val="00384109"/>
    <w:rsid w:val="003A0ADB"/>
    <w:rsid w:val="003A11D1"/>
    <w:rsid w:val="003A3C40"/>
    <w:rsid w:val="003A7970"/>
    <w:rsid w:val="003A79A6"/>
    <w:rsid w:val="003A7E89"/>
    <w:rsid w:val="003B1E66"/>
    <w:rsid w:val="003B3609"/>
    <w:rsid w:val="003B643E"/>
    <w:rsid w:val="003C1FE1"/>
    <w:rsid w:val="003C2BD1"/>
    <w:rsid w:val="003C3004"/>
    <w:rsid w:val="003C318C"/>
    <w:rsid w:val="003D094A"/>
    <w:rsid w:val="003D27F6"/>
    <w:rsid w:val="003D7949"/>
    <w:rsid w:val="003E43A5"/>
    <w:rsid w:val="003E7A81"/>
    <w:rsid w:val="003F0055"/>
    <w:rsid w:val="003F05C6"/>
    <w:rsid w:val="0040438B"/>
    <w:rsid w:val="00406F2A"/>
    <w:rsid w:val="0041366B"/>
    <w:rsid w:val="00415548"/>
    <w:rsid w:val="0042226E"/>
    <w:rsid w:val="0042605F"/>
    <w:rsid w:val="00432721"/>
    <w:rsid w:val="004357E1"/>
    <w:rsid w:val="004419D2"/>
    <w:rsid w:val="00445F5C"/>
    <w:rsid w:val="00446C17"/>
    <w:rsid w:val="004474EB"/>
    <w:rsid w:val="00450AF3"/>
    <w:rsid w:val="004553B5"/>
    <w:rsid w:val="004606BF"/>
    <w:rsid w:val="00466E6D"/>
    <w:rsid w:val="00467009"/>
    <w:rsid w:val="00467FFD"/>
    <w:rsid w:val="0047067B"/>
    <w:rsid w:val="00472B50"/>
    <w:rsid w:val="00474799"/>
    <w:rsid w:val="004776A3"/>
    <w:rsid w:val="00496038"/>
    <w:rsid w:val="004A2B2B"/>
    <w:rsid w:val="004A5BDC"/>
    <w:rsid w:val="004A61E1"/>
    <w:rsid w:val="004A7335"/>
    <w:rsid w:val="004B4BA8"/>
    <w:rsid w:val="004B58F8"/>
    <w:rsid w:val="004C7A49"/>
    <w:rsid w:val="004D32CD"/>
    <w:rsid w:val="004D3999"/>
    <w:rsid w:val="004D4220"/>
    <w:rsid w:val="004D7848"/>
    <w:rsid w:val="004E0927"/>
    <w:rsid w:val="004E12F5"/>
    <w:rsid w:val="004E40B9"/>
    <w:rsid w:val="004E6F86"/>
    <w:rsid w:val="004F06A8"/>
    <w:rsid w:val="004F2A40"/>
    <w:rsid w:val="004F3C4E"/>
    <w:rsid w:val="004F569F"/>
    <w:rsid w:val="004F5851"/>
    <w:rsid w:val="0050325A"/>
    <w:rsid w:val="00503513"/>
    <w:rsid w:val="005044F0"/>
    <w:rsid w:val="0050481A"/>
    <w:rsid w:val="005064D2"/>
    <w:rsid w:val="005072BB"/>
    <w:rsid w:val="00510A49"/>
    <w:rsid w:val="00514395"/>
    <w:rsid w:val="0052013F"/>
    <w:rsid w:val="00521C00"/>
    <w:rsid w:val="0052308A"/>
    <w:rsid w:val="00524361"/>
    <w:rsid w:val="00524E29"/>
    <w:rsid w:val="00525085"/>
    <w:rsid w:val="005262A3"/>
    <w:rsid w:val="0053155D"/>
    <w:rsid w:val="00536496"/>
    <w:rsid w:val="005411DF"/>
    <w:rsid w:val="005432DC"/>
    <w:rsid w:val="00547A09"/>
    <w:rsid w:val="00550BD2"/>
    <w:rsid w:val="00567072"/>
    <w:rsid w:val="005671A2"/>
    <w:rsid w:val="0056781E"/>
    <w:rsid w:val="00567EBD"/>
    <w:rsid w:val="00570CC8"/>
    <w:rsid w:val="00572962"/>
    <w:rsid w:val="00573D5E"/>
    <w:rsid w:val="005745B9"/>
    <w:rsid w:val="0057646D"/>
    <w:rsid w:val="00577638"/>
    <w:rsid w:val="00582D10"/>
    <w:rsid w:val="00582D5F"/>
    <w:rsid w:val="00586509"/>
    <w:rsid w:val="00587D31"/>
    <w:rsid w:val="00593A77"/>
    <w:rsid w:val="00594A71"/>
    <w:rsid w:val="00596382"/>
    <w:rsid w:val="00596388"/>
    <w:rsid w:val="00597542"/>
    <w:rsid w:val="00597C91"/>
    <w:rsid w:val="005A2546"/>
    <w:rsid w:val="005A7B6D"/>
    <w:rsid w:val="005B2F18"/>
    <w:rsid w:val="005B551A"/>
    <w:rsid w:val="005C07CE"/>
    <w:rsid w:val="005C4FCC"/>
    <w:rsid w:val="005C5CE0"/>
    <w:rsid w:val="005C629C"/>
    <w:rsid w:val="005D0561"/>
    <w:rsid w:val="005D7137"/>
    <w:rsid w:val="005D7685"/>
    <w:rsid w:val="005D7E5A"/>
    <w:rsid w:val="005E082C"/>
    <w:rsid w:val="005E5A58"/>
    <w:rsid w:val="005E6509"/>
    <w:rsid w:val="005F0DF8"/>
    <w:rsid w:val="005F42BD"/>
    <w:rsid w:val="005F4963"/>
    <w:rsid w:val="005F5FEB"/>
    <w:rsid w:val="005F60D0"/>
    <w:rsid w:val="006068CF"/>
    <w:rsid w:val="00614CE4"/>
    <w:rsid w:val="00615D05"/>
    <w:rsid w:val="00616EE3"/>
    <w:rsid w:val="00620CD3"/>
    <w:rsid w:val="006210CA"/>
    <w:rsid w:val="00635D25"/>
    <w:rsid w:val="006364BD"/>
    <w:rsid w:val="0063778A"/>
    <w:rsid w:val="00637C3E"/>
    <w:rsid w:val="00642269"/>
    <w:rsid w:val="00642498"/>
    <w:rsid w:val="00646736"/>
    <w:rsid w:val="00650057"/>
    <w:rsid w:val="00653949"/>
    <w:rsid w:val="00654215"/>
    <w:rsid w:val="0066034B"/>
    <w:rsid w:val="00664990"/>
    <w:rsid w:val="0067419A"/>
    <w:rsid w:val="0067519A"/>
    <w:rsid w:val="0067554F"/>
    <w:rsid w:val="00675E8E"/>
    <w:rsid w:val="00695285"/>
    <w:rsid w:val="00696526"/>
    <w:rsid w:val="006A0D75"/>
    <w:rsid w:val="006A2352"/>
    <w:rsid w:val="006C1D79"/>
    <w:rsid w:val="006C48FA"/>
    <w:rsid w:val="006C54E0"/>
    <w:rsid w:val="006C711C"/>
    <w:rsid w:val="006D018D"/>
    <w:rsid w:val="006D2088"/>
    <w:rsid w:val="006D3421"/>
    <w:rsid w:val="006D4F77"/>
    <w:rsid w:val="006E0221"/>
    <w:rsid w:val="006E13DE"/>
    <w:rsid w:val="006E32E9"/>
    <w:rsid w:val="006F554D"/>
    <w:rsid w:val="006F5B5A"/>
    <w:rsid w:val="006F6779"/>
    <w:rsid w:val="007058DD"/>
    <w:rsid w:val="0070726B"/>
    <w:rsid w:val="00710D46"/>
    <w:rsid w:val="00710F0D"/>
    <w:rsid w:val="00712C89"/>
    <w:rsid w:val="00714B3B"/>
    <w:rsid w:val="0072447E"/>
    <w:rsid w:val="00725795"/>
    <w:rsid w:val="007344AE"/>
    <w:rsid w:val="0073634C"/>
    <w:rsid w:val="00736753"/>
    <w:rsid w:val="00736E71"/>
    <w:rsid w:val="007415A2"/>
    <w:rsid w:val="00741D48"/>
    <w:rsid w:val="00744C3E"/>
    <w:rsid w:val="00747098"/>
    <w:rsid w:val="00747A8E"/>
    <w:rsid w:val="00752358"/>
    <w:rsid w:val="00767AF3"/>
    <w:rsid w:val="00770E78"/>
    <w:rsid w:val="00775088"/>
    <w:rsid w:val="00780F52"/>
    <w:rsid w:val="007827C6"/>
    <w:rsid w:val="0078282A"/>
    <w:rsid w:val="0078305D"/>
    <w:rsid w:val="00783341"/>
    <w:rsid w:val="0078356F"/>
    <w:rsid w:val="00790F31"/>
    <w:rsid w:val="0079347A"/>
    <w:rsid w:val="007A21A3"/>
    <w:rsid w:val="007A2F50"/>
    <w:rsid w:val="007A6141"/>
    <w:rsid w:val="007A63D7"/>
    <w:rsid w:val="007A7107"/>
    <w:rsid w:val="007A78A2"/>
    <w:rsid w:val="007B3281"/>
    <w:rsid w:val="007B6B53"/>
    <w:rsid w:val="007B6F13"/>
    <w:rsid w:val="007C09C6"/>
    <w:rsid w:val="007C1513"/>
    <w:rsid w:val="007C18FE"/>
    <w:rsid w:val="007C2F08"/>
    <w:rsid w:val="007C585D"/>
    <w:rsid w:val="007D350A"/>
    <w:rsid w:val="007D42CD"/>
    <w:rsid w:val="007E1F71"/>
    <w:rsid w:val="007E227A"/>
    <w:rsid w:val="007E22A4"/>
    <w:rsid w:val="007E3E3A"/>
    <w:rsid w:val="007E4CC0"/>
    <w:rsid w:val="007E6900"/>
    <w:rsid w:val="007E71E6"/>
    <w:rsid w:val="007E7E93"/>
    <w:rsid w:val="007F39A0"/>
    <w:rsid w:val="007F7903"/>
    <w:rsid w:val="007F7B10"/>
    <w:rsid w:val="00801D09"/>
    <w:rsid w:val="00801E82"/>
    <w:rsid w:val="008029D2"/>
    <w:rsid w:val="00803BB4"/>
    <w:rsid w:val="00803D48"/>
    <w:rsid w:val="008042A6"/>
    <w:rsid w:val="00812E21"/>
    <w:rsid w:val="0081504A"/>
    <w:rsid w:val="00815487"/>
    <w:rsid w:val="00817305"/>
    <w:rsid w:val="00817CA2"/>
    <w:rsid w:val="00822526"/>
    <w:rsid w:val="00825127"/>
    <w:rsid w:val="00830834"/>
    <w:rsid w:val="00836443"/>
    <w:rsid w:val="0084288A"/>
    <w:rsid w:val="00843ECE"/>
    <w:rsid w:val="00852547"/>
    <w:rsid w:val="00855E91"/>
    <w:rsid w:val="0085617A"/>
    <w:rsid w:val="00856AC7"/>
    <w:rsid w:val="008636FB"/>
    <w:rsid w:val="00865289"/>
    <w:rsid w:val="00865FC8"/>
    <w:rsid w:val="008674D0"/>
    <w:rsid w:val="008676A4"/>
    <w:rsid w:val="0087433C"/>
    <w:rsid w:val="008811A3"/>
    <w:rsid w:val="00881B17"/>
    <w:rsid w:val="00882749"/>
    <w:rsid w:val="00886782"/>
    <w:rsid w:val="00887BED"/>
    <w:rsid w:val="008925B2"/>
    <w:rsid w:val="00892AAF"/>
    <w:rsid w:val="0089577D"/>
    <w:rsid w:val="00896C32"/>
    <w:rsid w:val="008A5706"/>
    <w:rsid w:val="008B240B"/>
    <w:rsid w:val="008B550C"/>
    <w:rsid w:val="008C4711"/>
    <w:rsid w:val="008D0F2B"/>
    <w:rsid w:val="008D0F42"/>
    <w:rsid w:val="008D40B7"/>
    <w:rsid w:val="008E1192"/>
    <w:rsid w:val="008E7D17"/>
    <w:rsid w:val="008F30FF"/>
    <w:rsid w:val="008F50BD"/>
    <w:rsid w:val="008F50CC"/>
    <w:rsid w:val="008F60A7"/>
    <w:rsid w:val="008F6498"/>
    <w:rsid w:val="00900F13"/>
    <w:rsid w:val="00902F27"/>
    <w:rsid w:val="00903FF2"/>
    <w:rsid w:val="00905BA1"/>
    <w:rsid w:val="00914344"/>
    <w:rsid w:val="00925842"/>
    <w:rsid w:val="009318D2"/>
    <w:rsid w:val="00931C01"/>
    <w:rsid w:val="00932F55"/>
    <w:rsid w:val="00933DC5"/>
    <w:rsid w:val="00940E1C"/>
    <w:rsid w:val="009455E7"/>
    <w:rsid w:val="00945716"/>
    <w:rsid w:val="00952B64"/>
    <w:rsid w:val="00956109"/>
    <w:rsid w:val="00965668"/>
    <w:rsid w:val="009672B9"/>
    <w:rsid w:val="009718BE"/>
    <w:rsid w:val="00971975"/>
    <w:rsid w:val="00977803"/>
    <w:rsid w:val="00986BDD"/>
    <w:rsid w:val="00990C4B"/>
    <w:rsid w:val="00995227"/>
    <w:rsid w:val="009977DD"/>
    <w:rsid w:val="009A001F"/>
    <w:rsid w:val="009A2C84"/>
    <w:rsid w:val="009A3E06"/>
    <w:rsid w:val="009A570E"/>
    <w:rsid w:val="009C3202"/>
    <w:rsid w:val="009C374F"/>
    <w:rsid w:val="009C4D25"/>
    <w:rsid w:val="009D3197"/>
    <w:rsid w:val="009D64E4"/>
    <w:rsid w:val="009D7418"/>
    <w:rsid w:val="009E3712"/>
    <w:rsid w:val="009E7874"/>
    <w:rsid w:val="009F1855"/>
    <w:rsid w:val="009F39A4"/>
    <w:rsid w:val="009F4101"/>
    <w:rsid w:val="009F5BEE"/>
    <w:rsid w:val="009F6308"/>
    <w:rsid w:val="009F7E23"/>
    <w:rsid w:val="00A14408"/>
    <w:rsid w:val="00A162CD"/>
    <w:rsid w:val="00A200E5"/>
    <w:rsid w:val="00A216FC"/>
    <w:rsid w:val="00A22839"/>
    <w:rsid w:val="00A30B73"/>
    <w:rsid w:val="00A32F0D"/>
    <w:rsid w:val="00A4035C"/>
    <w:rsid w:val="00A4107F"/>
    <w:rsid w:val="00A41F55"/>
    <w:rsid w:val="00A43E82"/>
    <w:rsid w:val="00A470E1"/>
    <w:rsid w:val="00A47145"/>
    <w:rsid w:val="00A52ED5"/>
    <w:rsid w:val="00A65961"/>
    <w:rsid w:val="00A66E69"/>
    <w:rsid w:val="00A7047C"/>
    <w:rsid w:val="00A72548"/>
    <w:rsid w:val="00A73477"/>
    <w:rsid w:val="00A7366A"/>
    <w:rsid w:val="00A75A2C"/>
    <w:rsid w:val="00A77052"/>
    <w:rsid w:val="00A8134C"/>
    <w:rsid w:val="00A81995"/>
    <w:rsid w:val="00A81EE5"/>
    <w:rsid w:val="00A8311F"/>
    <w:rsid w:val="00A84B57"/>
    <w:rsid w:val="00A96509"/>
    <w:rsid w:val="00A96ACC"/>
    <w:rsid w:val="00AA1343"/>
    <w:rsid w:val="00AA3391"/>
    <w:rsid w:val="00AA571D"/>
    <w:rsid w:val="00AB3309"/>
    <w:rsid w:val="00AC2AAE"/>
    <w:rsid w:val="00AC5990"/>
    <w:rsid w:val="00AC69D2"/>
    <w:rsid w:val="00AD0849"/>
    <w:rsid w:val="00AD2FC3"/>
    <w:rsid w:val="00AE556E"/>
    <w:rsid w:val="00AE5842"/>
    <w:rsid w:val="00AE616F"/>
    <w:rsid w:val="00AF1765"/>
    <w:rsid w:val="00AF5BA2"/>
    <w:rsid w:val="00AF6C26"/>
    <w:rsid w:val="00AF778B"/>
    <w:rsid w:val="00AF7E58"/>
    <w:rsid w:val="00B00EFF"/>
    <w:rsid w:val="00B03D37"/>
    <w:rsid w:val="00B06E69"/>
    <w:rsid w:val="00B11C56"/>
    <w:rsid w:val="00B17B67"/>
    <w:rsid w:val="00B23469"/>
    <w:rsid w:val="00B24858"/>
    <w:rsid w:val="00B26D85"/>
    <w:rsid w:val="00B330C2"/>
    <w:rsid w:val="00B369BE"/>
    <w:rsid w:val="00B36B62"/>
    <w:rsid w:val="00B4506A"/>
    <w:rsid w:val="00B4641E"/>
    <w:rsid w:val="00B51734"/>
    <w:rsid w:val="00B53556"/>
    <w:rsid w:val="00B53A0E"/>
    <w:rsid w:val="00B54CDD"/>
    <w:rsid w:val="00B578BA"/>
    <w:rsid w:val="00B65F5C"/>
    <w:rsid w:val="00B67977"/>
    <w:rsid w:val="00B72F17"/>
    <w:rsid w:val="00B7445F"/>
    <w:rsid w:val="00B818C0"/>
    <w:rsid w:val="00B86146"/>
    <w:rsid w:val="00B87CDC"/>
    <w:rsid w:val="00B91D98"/>
    <w:rsid w:val="00B93D6D"/>
    <w:rsid w:val="00B97BFF"/>
    <w:rsid w:val="00B97EC4"/>
    <w:rsid w:val="00BA76EB"/>
    <w:rsid w:val="00BB03F2"/>
    <w:rsid w:val="00BB5E80"/>
    <w:rsid w:val="00BB6473"/>
    <w:rsid w:val="00BC2C75"/>
    <w:rsid w:val="00BC3AFB"/>
    <w:rsid w:val="00BC4DA8"/>
    <w:rsid w:val="00BD1418"/>
    <w:rsid w:val="00BD2B1C"/>
    <w:rsid w:val="00BD4D68"/>
    <w:rsid w:val="00BE1233"/>
    <w:rsid w:val="00BE2216"/>
    <w:rsid w:val="00BE5A01"/>
    <w:rsid w:val="00BE6C69"/>
    <w:rsid w:val="00BF49CD"/>
    <w:rsid w:val="00BF5D29"/>
    <w:rsid w:val="00C04737"/>
    <w:rsid w:val="00C0657A"/>
    <w:rsid w:val="00C11397"/>
    <w:rsid w:val="00C15661"/>
    <w:rsid w:val="00C25533"/>
    <w:rsid w:val="00C2582D"/>
    <w:rsid w:val="00C27BDB"/>
    <w:rsid w:val="00C32ACC"/>
    <w:rsid w:val="00C36D96"/>
    <w:rsid w:val="00C37F15"/>
    <w:rsid w:val="00C4161B"/>
    <w:rsid w:val="00C465F7"/>
    <w:rsid w:val="00C5516F"/>
    <w:rsid w:val="00C62A12"/>
    <w:rsid w:val="00C721E3"/>
    <w:rsid w:val="00C83666"/>
    <w:rsid w:val="00C8403B"/>
    <w:rsid w:val="00C8545D"/>
    <w:rsid w:val="00C86358"/>
    <w:rsid w:val="00C87EF6"/>
    <w:rsid w:val="00C92FF0"/>
    <w:rsid w:val="00C93A7E"/>
    <w:rsid w:val="00C95943"/>
    <w:rsid w:val="00C96B32"/>
    <w:rsid w:val="00CA3311"/>
    <w:rsid w:val="00CA5E10"/>
    <w:rsid w:val="00CB3816"/>
    <w:rsid w:val="00CC06B1"/>
    <w:rsid w:val="00CC100A"/>
    <w:rsid w:val="00CC1A5B"/>
    <w:rsid w:val="00CC3131"/>
    <w:rsid w:val="00CD5066"/>
    <w:rsid w:val="00CD543C"/>
    <w:rsid w:val="00CD6B4D"/>
    <w:rsid w:val="00CD7015"/>
    <w:rsid w:val="00CE551D"/>
    <w:rsid w:val="00CF0658"/>
    <w:rsid w:val="00CF18D7"/>
    <w:rsid w:val="00CF2733"/>
    <w:rsid w:val="00CF42DF"/>
    <w:rsid w:val="00CF5A92"/>
    <w:rsid w:val="00CF763E"/>
    <w:rsid w:val="00CF7758"/>
    <w:rsid w:val="00D0021D"/>
    <w:rsid w:val="00D00FD5"/>
    <w:rsid w:val="00D0172C"/>
    <w:rsid w:val="00D17E66"/>
    <w:rsid w:val="00D3005A"/>
    <w:rsid w:val="00D302E7"/>
    <w:rsid w:val="00D30C89"/>
    <w:rsid w:val="00D35644"/>
    <w:rsid w:val="00D36B37"/>
    <w:rsid w:val="00D37AC9"/>
    <w:rsid w:val="00D41E3F"/>
    <w:rsid w:val="00D47BF0"/>
    <w:rsid w:val="00D50433"/>
    <w:rsid w:val="00D50AE1"/>
    <w:rsid w:val="00D517FD"/>
    <w:rsid w:val="00D6114C"/>
    <w:rsid w:val="00D613E9"/>
    <w:rsid w:val="00D641DF"/>
    <w:rsid w:val="00D64DC1"/>
    <w:rsid w:val="00D67D72"/>
    <w:rsid w:val="00D7327F"/>
    <w:rsid w:val="00D733D5"/>
    <w:rsid w:val="00D73A88"/>
    <w:rsid w:val="00D7596F"/>
    <w:rsid w:val="00D7625C"/>
    <w:rsid w:val="00D76AF3"/>
    <w:rsid w:val="00D808D2"/>
    <w:rsid w:val="00D82208"/>
    <w:rsid w:val="00D86CC7"/>
    <w:rsid w:val="00D97056"/>
    <w:rsid w:val="00DA26DB"/>
    <w:rsid w:val="00DB0C46"/>
    <w:rsid w:val="00DB108E"/>
    <w:rsid w:val="00DB1248"/>
    <w:rsid w:val="00DB1B5E"/>
    <w:rsid w:val="00DB2A3E"/>
    <w:rsid w:val="00DB4066"/>
    <w:rsid w:val="00DB63D8"/>
    <w:rsid w:val="00DC00F6"/>
    <w:rsid w:val="00DD2C6A"/>
    <w:rsid w:val="00DD5BFC"/>
    <w:rsid w:val="00DE0A63"/>
    <w:rsid w:val="00DE344E"/>
    <w:rsid w:val="00DF0363"/>
    <w:rsid w:val="00DF5FAA"/>
    <w:rsid w:val="00DF67BD"/>
    <w:rsid w:val="00DF6C7E"/>
    <w:rsid w:val="00E00E7E"/>
    <w:rsid w:val="00E032CB"/>
    <w:rsid w:val="00E04C32"/>
    <w:rsid w:val="00E05208"/>
    <w:rsid w:val="00E06631"/>
    <w:rsid w:val="00E114EB"/>
    <w:rsid w:val="00E13D14"/>
    <w:rsid w:val="00E15743"/>
    <w:rsid w:val="00E172FC"/>
    <w:rsid w:val="00E2053C"/>
    <w:rsid w:val="00E21376"/>
    <w:rsid w:val="00E257A2"/>
    <w:rsid w:val="00E40B9D"/>
    <w:rsid w:val="00E423D0"/>
    <w:rsid w:val="00E43995"/>
    <w:rsid w:val="00E4547F"/>
    <w:rsid w:val="00E45BA8"/>
    <w:rsid w:val="00E47185"/>
    <w:rsid w:val="00E47E0D"/>
    <w:rsid w:val="00E57692"/>
    <w:rsid w:val="00E600E9"/>
    <w:rsid w:val="00E62B42"/>
    <w:rsid w:val="00E65CFD"/>
    <w:rsid w:val="00E66781"/>
    <w:rsid w:val="00E72512"/>
    <w:rsid w:val="00E72DCE"/>
    <w:rsid w:val="00E82DB8"/>
    <w:rsid w:val="00E86748"/>
    <w:rsid w:val="00E86EF9"/>
    <w:rsid w:val="00E90AC9"/>
    <w:rsid w:val="00E91874"/>
    <w:rsid w:val="00E95FD0"/>
    <w:rsid w:val="00EA1FAA"/>
    <w:rsid w:val="00EA61DF"/>
    <w:rsid w:val="00EA7A2D"/>
    <w:rsid w:val="00EB2393"/>
    <w:rsid w:val="00EC092B"/>
    <w:rsid w:val="00EC29F1"/>
    <w:rsid w:val="00EC7B55"/>
    <w:rsid w:val="00ED01D1"/>
    <w:rsid w:val="00ED1A51"/>
    <w:rsid w:val="00ED2D00"/>
    <w:rsid w:val="00ED3EF0"/>
    <w:rsid w:val="00ED4862"/>
    <w:rsid w:val="00EE09EA"/>
    <w:rsid w:val="00EE1E44"/>
    <w:rsid w:val="00EE28A7"/>
    <w:rsid w:val="00EE7E1D"/>
    <w:rsid w:val="00EF2365"/>
    <w:rsid w:val="00EF4810"/>
    <w:rsid w:val="00EF496B"/>
    <w:rsid w:val="00EF682F"/>
    <w:rsid w:val="00EF689A"/>
    <w:rsid w:val="00F023C0"/>
    <w:rsid w:val="00F02EBA"/>
    <w:rsid w:val="00F06038"/>
    <w:rsid w:val="00F060C5"/>
    <w:rsid w:val="00F1309E"/>
    <w:rsid w:val="00F16DD5"/>
    <w:rsid w:val="00F228FE"/>
    <w:rsid w:val="00F22D7A"/>
    <w:rsid w:val="00F24F5A"/>
    <w:rsid w:val="00F3450E"/>
    <w:rsid w:val="00F349E9"/>
    <w:rsid w:val="00F36C13"/>
    <w:rsid w:val="00F37C42"/>
    <w:rsid w:val="00F4216F"/>
    <w:rsid w:val="00F45106"/>
    <w:rsid w:val="00F47B03"/>
    <w:rsid w:val="00F54E2C"/>
    <w:rsid w:val="00F56A29"/>
    <w:rsid w:val="00F622B1"/>
    <w:rsid w:val="00F63806"/>
    <w:rsid w:val="00F65B94"/>
    <w:rsid w:val="00F74156"/>
    <w:rsid w:val="00F815FF"/>
    <w:rsid w:val="00F8630B"/>
    <w:rsid w:val="00F86796"/>
    <w:rsid w:val="00F86B27"/>
    <w:rsid w:val="00F94417"/>
    <w:rsid w:val="00F979F2"/>
    <w:rsid w:val="00FA0773"/>
    <w:rsid w:val="00FA132B"/>
    <w:rsid w:val="00FA1BCD"/>
    <w:rsid w:val="00FA2062"/>
    <w:rsid w:val="00FA2B43"/>
    <w:rsid w:val="00FA2FF5"/>
    <w:rsid w:val="00FA42F3"/>
    <w:rsid w:val="00FA5144"/>
    <w:rsid w:val="00FA579D"/>
    <w:rsid w:val="00FA6BB1"/>
    <w:rsid w:val="00FB4862"/>
    <w:rsid w:val="00FB6762"/>
    <w:rsid w:val="00FD049E"/>
    <w:rsid w:val="00FD4891"/>
    <w:rsid w:val="00FD523D"/>
    <w:rsid w:val="00FE335A"/>
    <w:rsid w:val="00FE4056"/>
    <w:rsid w:val="00FF11CF"/>
    <w:rsid w:val="00FF4645"/>
    <w:rsid w:val="00FF6B41"/>
    <w:rsid w:val="00FF73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62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noProof/>
      <w:sz w:val="24"/>
      <w:szCs w:val="24"/>
      <w:bdr w:val="nil"/>
    </w:rPr>
  </w:style>
  <w:style w:type="paragraph" w:styleId="Balk1">
    <w:name w:val="heading 1"/>
    <w:basedOn w:val="Normal"/>
    <w:link w:val="Balk1Char"/>
    <w:uiPriority w:val="9"/>
    <w:qFormat/>
    <w:rsid w:val="006068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0"/>
    </w:pPr>
    <w:rPr>
      <w:rFonts w:eastAsia="Times New Roman"/>
      <w:b/>
      <w:bCs/>
      <w:kern w:val="36"/>
      <w:sz w:val="48"/>
      <w:szCs w:val="48"/>
      <w:bdr w:val="none" w:sz="0" w:space="0" w:color="auto"/>
      <w:lang w:eastAsia="tr-TR"/>
    </w:rPr>
  </w:style>
  <w:style w:type="paragraph" w:styleId="Balk3">
    <w:name w:val="heading 3"/>
    <w:basedOn w:val="Normal"/>
    <w:next w:val="Normal"/>
    <w:link w:val="Balk3Char"/>
    <w:uiPriority w:val="9"/>
    <w:semiHidden/>
    <w:unhideWhenUsed/>
    <w:qFormat/>
    <w:rsid w:val="00F36C13"/>
    <w:pPr>
      <w:keepNext/>
      <w:keepLines/>
      <w:spacing w:before="40"/>
      <w:outlineLvl w:val="2"/>
    </w:pPr>
    <w:rPr>
      <w:rFonts w:asciiTheme="majorHAnsi" w:eastAsiaTheme="majorEastAsia" w:hAnsiTheme="majorHAnsi" w:cstheme="majorBidi"/>
      <w:color w:val="1F4D78" w:themeColor="accent1" w:themeShade="7F"/>
    </w:rPr>
  </w:style>
  <w:style w:type="paragraph" w:styleId="Balk5">
    <w:name w:val="heading 5"/>
    <w:basedOn w:val="Normal"/>
    <w:next w:val="Normal"/>
    <w:link w:val="Balk5Char"/>
    <w:uiPriority w:val="9"/>
    <w:semiHidden/>
    <w:unhideWhenUsed/>
    <w:qFormat/>
    <w:rsid w:val="00BA76EB"/>
    <w:pPr>
      <w:keepNext/>
      <w:keepLines/>
      <w:spacing w:before="40"/>
      <w:outlineLvl w:val="4"/>
    </w:pPr>
    <w:rPr>
      <w:rFonts w:asciiTheme="majorHAnsi" w:eastAsiaTheme="majorEastAsia" w:hAnsiTheme="majorHAnsi" w:cstheme="majorBidi"/>
      <w:color w:val="2E74B5"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Balk1Char">
    <w:name w:val="Başlık 1 Char"/>
    <w:basedOn w:val="VarsaylanParagrafYazTipi"/>
    <w:link w:val="Balk1"/>
    <w:uiPriority w:val="9"/>
    <w:rsid w:val="006068CF"/>
    <w:rPr>
      <w:rFonts w:ascii="Times New Roman" w:eastAsia="Times New Roman" w:hAnsi="Times New Roman" w:cs="Times New Roman"/>
      <w:b/>
      <w:bCs/>
      <w:kern w:val="36"/>
      <w:sz w:val="48"/>
      <w:szCs w:val="48"/>
      <w:lang w:eastAsia="tr-TR"/>
    </w:rPr>
  </w:style>
  <w:style w:type="paragraph" w:styleId="AralkYok">
    <w:name w:val="No Spacing"/>
    <w:uiPriority w:val="1"/>
    <w:qFormat/>
    <w:rsid w:val="0050325A"/>
    <w:pPr>
      <w:spacing w:after="0" w:line="240" w:lineRule="auto"/>
    </w:pPr>
    <w:rPr>
      <w:sz w:val="24"/>
      <w:szCs w:val="24"/>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basedOn w:val="VarsaylanParagrafYazTipi"/>
    <w:link w:val="ListeParagraf"/>
    <w:uiPriority w:val="34"/>
    <w:locked/>
    <w:rsid w:val="005072BB"/>
    <w:rPr>
      <w:rFonts w:ascii="Calibri" w:hAnsi="Calibri" w:cs="Calibri"/>
    </w:rPr>
  </w:style>
  <w:style w:type="paragraph" w:styleId="NormalWeb">
    <w:name w:val="Normal (Web)"/>
    <w:basedOn w:val="Normal"/>
    <w:uiPriority w:val="99"/>
    <w:unhideWhenUsed/>
    <w:rsid w:val="00FA42F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Dzeltme">
    <w:name w:val="Revision"/>
    <w:hidden/>
    <w:uiPriority w:val="99"/>
    <w:semiHidden/>
    <w:rsid w:val="009672B9"/>
    <w:pPr>
      <w:spacing w:after="0" w:line="240" w:lineRule="auto"/>
    </w:pPr>
    <w:rPr>
      <w:rFonts w:ascii="Times New Roman" w:eastAsia="Arial Unicode MS" w:hAnsi="Times New Roman" w:cs="Times New Roman"/>
      <w:sz w:val="24"/>
      <w:szCs w:val="24"/>
      <w:bdr w:val="nil"/>
    </w:rPr>
  </w:style>
  <w:style w:type="character" w:customStyle="1" w:styleId="Balk5Char">
    <w:name w:val="Başlık 5 Char"/>
    <w:basedOn w:val="VarsaylanParagrafYazTipi"/>
    <w:link w:val="Balk5"/>
    <w:uiPriority w:val="9"/>
    <w:semiHidden/>
    <w:rsid w:val="00BA76EB"/>
    <w:rPr>
      <w:rFonts w:asciiTheme="majorHAnsi" w:eastAsiaTheme="majorEastAsia" w:hAnsiTheme="majorHAnsi" w:cstheme="majorBidi"/>
      <w:color w:val="2E74B5" w:themeColor="accent1" w:themeShade="BF"/>
      <w:sz w:val="24"/>
      <w:szCs w:val="24"/>
      <w:bdr w:val="nil"/>
    </w:rPr>
  </w:style>
  <w:style w:type="paragraph" w:styleId="AltKonuBal">
    <w:name w:val="Subtitle"/>
    <w:basedOn w:val="Normal"/>
    <w:next w:val="Normal"/>
    <w:link w:val="AltKonuBalChar"/>
    <w:uiPriority w:val="11"/>
    <w:qFormat/>
    <w:rsid w:val="00F36C1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tKonuBalChar">
    <w:name w:val="Alt Konu Başlığı Char"/>
    <w:basedOn w:val="VarsaylanParagrafYazTipi"/>
    <w:link w:val="AltKonuBal"/>
    <w:uiPriority w:val="11"/>
    <w:rsid w:val="00F36C13"/>
    <w:rPr>
      <w:rFonts w:eastAsiaTheme="minorEastAsia"/>
      <w:color w:val="5A5A5A" w:themeColor="text1" w:themeTint="A5"/>
      <w:spacing w:val="15"/>
      <w:bdr w:val="nil"/>
    </w:rPr>
  </w:style>
  <w:style w:type="character" w:customStyle="1" w:styleId="Balk3Char">
    <w:name w:val="Başlık 3 Char"/>
    <w:basedOn w:val="VarsaylanParagrafYazTipi"/>
    <w:link w:val="Balk3"/>
    <w:uiPriority w:val="9"/>
    <w:semiHidden/>
    <w:rsid w:val="00F36C13"/>
    <w:rPr>
      <w:rFonts w:asciiTheme="majorHAnsi" w:eastAsiaTheme="majorEastAsia" w:hAnsiTheme="majorHAnsi" w:cstheme="majorBidi"/>
      <w:color w:val="1F4D78" w:themeColor="accent1" w:themeShade="7F"/>
      <w:sz w:val="24"/>
      <w:szCs w:val="24"/>
      <w:bdr w:val="nil"/>
    </w:rPr>
  </w:style>
  <w:style w:type="character" w:customStyle="1" w:styleId="whitespace-normal">
    <w:name w:val="whitespace-normal"/>
    <w:basedOn w:val="VarsaylanParagrafYazTipi"/>
    <w:rsid w:val="00D50A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noProof/>
      <w:sz w:val="24"/>
      <w:szCs w:val="24"/>
      <w:bdr w:val="nil"/>
    </w:rPr>
  </w:style>
  <w:style w:type="paragraph" w:styleId="Balk1">
    <w:name w:val="heading 1"/>
    <w:basedOn w:val="Normal"/>
    <w:link w:val="Balk1Char"/>
    <w:uiPriority w:val="9"/>
    <w:qFormat/>
    <w:rsid w:val="006068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0"/>
    </w:pPr>
    <w:rPr>
      <w:rFonts w:eastAsia="Times New Roman"/>
      <w:b/>
      <w:bCs/>
      <w:kern w:val="36"/>
      <w:sz w:val="48"/>
      <w:szCs w:val="48"/>
      <w:bdr w:val="none" w:sz="0" w:space="0" w:color="auto"/>
      <w:lang w:eastAsia="tr-TR"/>
    </w:rPr>
  </w:style>
  <w:style w:type="paragraph" w:styleId="Balk3">
    <w:name w:val="heading 3"/>
    <w:basedOn w:val="Normal"/>
    <w:next w:val="Normal"/>
    <w:link w:val="Balk3Char"/>
    <w:uiPriority w:val="9"/>
    <w:semiHidden/>
    <w:unhideWhenUsed/>
    <w:qFormat/>
    <w:rsid w:val="00F36C13"/>
    <w:pPr>
      <w:keepNext/>
      <w:keepLines/>
      <w:spacing w:before="40"/>
      <w:outlineLvl w:val="2"/>
    </w:pPr>
    <w:rPr>
      <w:rFonts w:asciiTheme="majorHAnsi" w:eastAsiaTheme="majorEastAsia" w:hAnsiTheme="majorHAnsi" w:cstheme="majorBidi"/>
      <w:color w:val="1F4D78" w:themeColor="accent1" w:themeShade="7F"/>
    </w:rPr>
  </w:style>
  <w:style w:type="paragraph" w:styleId="Balk5">
    <w:name w:val="heading 5"/>
    <w:basedOn w:val="Normal"/>
    <w:next w:val="Normal"/>
    <w:link w:val="Balk5Char"/>
    <w:uiPriority w:val="9"/>
    <w:semiHidden/>
    <w:unhideWhenUsed/>
    <w:qFormat/>
    <w:rsid w:val="00BA76EB"/>
    <w:pPr>
      <w:keepNext/>
      <w:keepLines/>
      <w:spacing w:before="40"/>
      <w:outlineLvl w:val="4"/>
    </w:pPr>
    <w:rPr>
      <w:rFonts w:asciiTheme="majorHAnsi" w:eastAsiaTheme="majorEastAsia" w:hAnsiTheme="majorHAnsi" w:cstheme="majorBidi"/>
      <w:color w:val="2E74B5"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Balk1Char">
    <w:name w:val="Başlık 1 Char"/>
    <w:basedOn w:val="VarsaylanParagrafYazTipi"/>
    <w:link w:val="Balk1"/>
    <w:uiPriority w:val="9"/>
    <w:rsid w:val="006068CF"/>
    <w:rPr>
      <w:rFonts w:ascii="Times New Roman" w:eastAsia="Times New Roman" w:hAnsi="Times New Roman" w:cs="Times New Roman"/>
      <w:b/>
      <w:bCs/>
      <w:kern w:val="36"/>
      <w:sz w:val="48"/>
      <w:szCs w:val="48"/>
      <w:lang w:eastAsia="tr-TR"/>
    </w:rPr>
  </w:style>
  <w:style w:type="paragraph" w:styleId="AralkYok">
    <w:name w:val="No Spacing"/>
    <w:uiPriority w:val="1"/>
    <w:qFormat/>
    <w:rsid w:val="0050325A"/>
    <w:pPr>
      <w:spacing w:after="0" w:line="240" w:lineRule="auto"/>
    </w:pPr>
    <w:rPr>
      <w:sz w:val="24"/>
      <w:szCs w:val="24"/>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basedOn w:val="VarsaylanParagrafYazTipi"/>
    <w:link w:val="ListeParagraf"/>
    <w:uiPriority w:val="34"/>
    <w:locked/>
    <w:rsid w:val="005072BB"/>
    <w:rPr>
      <w:rFonts w:ascii="Calibri" w:hAnsi="Calibri" w:cs="Calibri"/>
    </w:rPr>
  </w:style>
  <w:style w:type="paragraph" w:styleId="NormalWeb">
    <w:name w:val="Normal (Web)"/>
    <w:basedOn w:val="Normal"/>
    <w:uiPriority w:val="99"/>
    <w:unhideWhenUsed/>
    <w:rsid w:val="00FA42F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Dzeltme">
    <w:name w:val="Revision"/>
    <w:hidden/>
    <w:uiPriority w:val="99"/>
    <w:semiHidden/>
    <w:rsid w:val="009672B9"/>
    <w:pPr>
      <w:spacing w:after="0" w:line="240" w:lineRule="auto"/>
    </w:pPr>
    <w:rPr>
      <w:rFonts w:ascii="Times New Roman" w:eastAsia="Arial Unicode MS" w:hAnsi="Times New Roman" w:cs="Times New Roman"/>
      <w:sz w:val="24"/>
      <w:szCs w:val="24"/>
      <w:bdr w:val="nil"/>
    </w:rPr>
  </w:style>
  <w:style w:type="character" w:customStyle="1" w:styleId="Balk5Char">
    <w:name w:val="Başlık 5 Char"/>
    <w:basedOn w:val="VarsaylanParagrafYazTipi"/>
    <w:link w:val="Balk5"/>
    <w:uiPriority w:val="9"/>
    <w:semiHidden/>
    <w:rsid w:val="00BA76EB"/>
    <w:rPr>
      <w:rFonts w:asciiTheme="majorHAnsi" w:eastAsiaTheme="majorEastAsia" w:hAnsiTheme="majorHAnsi" w:cstheme="majorBidi"/>
      <w:color w:val="2E74B5" w:themeColor="accent1" w:themeShade="BF"/>
      <w:sz w:val="24"/>
      <w:szCs w:val="24"/>
      <w:bdr w:val="nil"/>
    </w:rPr>
  </w:style>
  <w:style w:type="paragraph" w:styleId="AltKonuBal">
    <w:name w:val="Subtitle"/>
    <w:basedOn w:val="Normal"/>
    <w:next w:val="Normal"/>
    <w:link w:val="AltKonuBalChar"/>
    <w:uiPriority w:val="11"/>
    <w:qFormat/>
    <w:rsid w:val="00F36C1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tKonuBalChar">
    <w:name w:val="Alt Konu Başlığı Char"/>
    <w:basedOn w:val="VarsaylanParagrafYazTipi"/>
    <w:link w:val="AltKonuBal"/>
    <w:uiPriority w:val="11"/>
    <w:rsid w:val="00F36C13"/>
    <w:rPr>
      <w:rFonts w:eastAsiaTheme="minorEastAsia"/>
      <w:color w:val="5A5A5A" w:themeColor="text1" w:themeTint="A5"/>
      <w:spacing w:val="15"/>
      <w:bdr w:val="nil"/>
    </w:rPr>
  </w:style>
  <w:style w:type="character" w:customStyle="1" w:styleId="Balk3Char">
    <w:name w:val="Başlık 3 Char"/>
    <w:basedOn w:val="VarsaylanParagrafYazTipi"/>
    <w:link w:val="Balk3"/>
    <w:uiPriority w:val="9"/>
    <w:semiHidden/>
    <w:rsid w:val="00F36C13"/>
    <w:rPr>
      <w:rFonts w:asciiTheme="majorHAnsi" w:eastAsiaTheme="majorEastAsia" w:hAnsiTheme="majorHAnsi" w:cstheme="majorBidi"/>
      <w:color w:val="1F4D78" w:themeColor="accent1" w:themeShade="7F"/>
      <w:sz w:val="24"/>
      <w:szCs w:val="24"/>
      <w:bdr w:val="nil"/>
    </w:rPr>
  </w:style>
  <w:style w:type="character" w:customStyle="1" w:styleId="whitespace-normal">
    <w:name w:val="whitespace-normal"/>
    <w:basedOn w:val="VarsaylanParagrafYazTipi"/>
    <w:rsid w:val="00D50A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29606">
      <w:bodyDiv w:val="1"/>
      <w:marLeft w:val="0"/>
      <w:marRight w:val="0"/>
      <w:marTop w:val="0"/>
      <w:marBottom w:val="0"/>
      <w:divBdr>
        <w:top w:val="none" w:sz="0" w:space="0" w:color="auto"/>
        <w:left w:val="none" w:sz="0" w:space="0" w:color="auto"/>
        <w:bottom w:val="none" w:sz="0" w:space="0" w:color="auto"/>
        <w:right w:val="none" w:sz="0" w:space="0" w:color="auto"/>
      </w:divBdr>
    </w:div>
    <w:div w:id="73356471">
      <w:bodyDiv w:val="1"/>
      <w:marLeft w:val="0"/>
      <w:marRight w:val="0"/>
      <w:marTop w:val="0"/>
      <w:marBottom w:val="0"/>
      <w:divBdr>
        <w:top w:val="none" w:sz="0" w:space="0" w:color="auto"/>
        <w:left w:val="none" w:sz="0" w:space="0" w:color="auto"/>
        <w:bottom w:val="none" w:sz="0" w:space="0" w:color="auto"/>
        <w:right w:val="none" w:sz="0" w:space="0" w:color="auto"/>
      </w:divBdr>
    </w:div>
    <w:div w:id="125665109">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89433391">
      <w:bodyDiv w:val="1"/>
      <w:marLeft w:val="0"/>
      <w:marRight w:val="0"/>
      <w:marTop w:val="0"/>
      <w:marBottom w:val="0"/>
      <w:divBdr>
        <w:top w:val="none" w:sz="0" w:space="0" w:color="auto"/>
        <w:left w:val="none" w:sz="0" w:space="0" w:color="auto"/>
        <w:bottom w:val="none" w:sz="0" w:space="0" w:color="auto"/>
        <w:right w:val="none" w:sz="0" w:space="0" w:color="auto"/>
      </w:divBdr>
    </w:div>
    <w:div w:id="313726045">
      <w:bodyDiv w:val="1"/>
      <w:marLeft w:val="0"/>
      <w:marRight w:val="0"/>
      <w:marTop w:val="0"/>
      <w:marBottom w:val="0"/>
      <w:divBdr>
        <w:top w:val="none" w:sz="0" w:space="0" w:color="auto"/>
        <w:left w:val="none" w:sz="0" w:space="0" w:color="auto"/>
        <w:bottom w:val="none" w:sz="0" w:space="0" w:color="auto"/>
        <w:right w:val="none" w:sz="0" w:space="0" w:color="auto"/>
      </w:divBdr>
    </w:div>
    <w:div w:id="326712169">
      <w:bodyDiv w:val="1"/>
      <w:marLeft w:val="0"/>
      <w:marRight w:val="0"/>
      <w:marTop w:val="0"/>
      <w:marBottom w:val="0"/>
      <w:divBdr>
        <w:top w:val="none" w:sz="0" w:space="0" w:color="auto"/>
        <w:left w:val="none" w:sz="0" w:space="0" w:color="auto"/>
        <w:bottom w:val="none" w:sz="0" w:space="0" w:color="auto"/>
        <w:right w:val="none" w:sz="0" w:space="0" w:color="auto"/>
      </w:divBdr>
    </w:div>
    <w:div w:id="343940840">
      <w:bodyDiv w:val="1"/>
      <w:marLeft w:val="0"/>
      <w:marRight w:val="0"/>
      <w:marTop w:val="0"/>
      <w:marBottom w:val="0"/>
      <w:divBdr>
        <w:top w:val="none" w:sz="0" w:space="0" w:color="auto"/>
        <w:left w:val="none" w:sz="0" w:space="0" w:color="auto"/>
        <w:bottom w:val="none" w:sz="0" w:space="0" w:color="auto"/>
        <w:right w:val="none" w:sz="0" w:space="0" w:color="auto"/>
      </w:divBdr>
    </w:div>
    <w:div w:id="350255056">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470288183">
      <w:bodyDiv w:val="1"/>
      <w:marLeft w:val="0"/>
      <w:marRight w:val="0"/>
      <w:marTop w:val="0"/>
      <w:marBottom w:val="0"/>
      <w:divBdr>
        <w:top w:val="none" w:sz="0" w:space="0" w:color="auto"/>
        <w:left w:val="none" w:sz="0" w:space="0" w:color="auto"/>
        <w:bottom w:val="none" w:sz="0" w:space="0" w:color="auto"/>
        <w:right w:val="none" w:sz="0" w:space="0" w:color="auto"/>
      </w:divBdr>
    </w:div>
    <w:div w:id="485822008">
      <w:bodyDiv w:val="1"/>
      <w:marLeft w:val="0"/>
      <w:marRight w:val="0"/>
      <w:marTop w:val="0"/>
      <w:marBottom w:val="0"/>
      <w:divBdr>
        <w:top w:val="none" w:sz="0" w:space="0" w:color="auto"/>
        <w:left w:val="none" w:sz="0" w:space="0" w:color="auto"/>
        <w:bottom w:val="none" w:sz="0" w:space="0" w:color="auto"/>
        <w:right w:val="none" w:sz="0" w:space="0" w:color="auto"/>
      </w:divBdr>
    </w:div>
    <w:div w:id="595361425">
      <w:bodyDiv w:val="1"/>
      <w:marLeft w:val="0"/>
      <w:marRight w:val="0"/>
      <w:marTop w:val="0"/>
      <w:marBottom w:val="0"/>
      <w:divBdr>
        <w:top w:val="none" w:sz="0" w:space="0" w:color="auto"/>
        <w:left w:val="none" w:sz="0" w:space="0" w:color="auto"/>
        <w:bottom w:val="none" w:sz="0" w:space="0" w:color="auto"/>
        <w:right w:val="none" w:sz="0" w:space="0" w:color="auto"/>
      </w:divBdr>
    </w:div>
    <w:div w:id="632442781">
      <w:bodyDiv w:val="1"/>
      <w:marLeft w:val="0"/>
      <w:marRight w:val="0"/>
      <w:marTop w:val="0"/>
      <w:marBottom w:val="0"/>
      <w:divBdr>
        <w:top w:val="none" w:sz="0" w:space="0" w:color="auto"/>
        <w:left w:val="none" w:sz="0" w:space="0" w:color="auto"/>
        <w:bottom w:val="none" w:sz="0" w:space="0" w:color="auto"/>
        <w:right w:val="none" w:sz="0" w:space="0" w:color="auto"/>
      </w:divBdr>
    </w:div>
    <w:div w:id="665135706">
      <w:bodyDiv w:val="1"/>
      <w:marLeft w:val="0"/>
      <w:marRight w:val="0"/>
      <w:marTop w:val="0"/>
      <w:marBottom w:val="0"/>
      <w:divBdr>
        <w:top w:val="none" w:sz="0" w:space="0" w:color="auto"/>
        <w:left w:val="none" w:sz="0" w:space="0" w:color="auto"/>
        <w:bottom w:val="none" w:sz="0" w:space="0" w:color="auto"/>
        <w:right w:val="none" w:sz="0" w:space="0" w:color="auto"/>
      </w:divBdr>
    </w:div>
    <w:div w:id="668168711">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807673397">
      <w:bodyDiv w:val="1"/>
      <w:marLeft w:val="0"/>
      <w:marRight w:val="0"/>
      <w:marTop w:val="0"/>
      <w:marBottom w:val="0"/>
      <w:divBdr>
        <w:top w:val="none" w:sz="0" w:space="0" w:color="auto"/>
        <w:left w:val="none" w:sz="0" w:space="0" w:color="auto"/>
        <w:bottom w:val="none" w:sz="0" w:space="0" w:color="auto"/>
        <w:right w:val="none" w:sz="0" w:space="0" w:color="auto"/>
      </w:divBdr>
    </w:div>
    <w:div w:id="831213995">
      <w:bodyDiv w:val="1"/>
      <w:marLeft w:val="0"/>
      <w:marRight w:val="0"/>
      <w:marTop w:val="0"/>
      <w:marBottom w:val="0"/>
      <w:divBdr>
        <w:top w:val="none" w:sz="0" w:space="0" w:color="auto"/>
        <w:left w:val="none" w:sz="0" w:space="0" w:color="auto"/>
        <w:bottom w:val="none" w:sz="0" w:space="0" w:color="auto"/>
        <w:right w:val="none" w:sz="0" w:space="0" w:color="auto"/>
      </w:divBdr>
    </w:div>
    <w:div w:id="919094669">
      <w:bodyDiv w:val="1"/>
      <w:marLeft w:val="0"/>
      <w:marRight w:val="0"/>
      <w:marTop w:val="0"/>
      <w:marBottom w:val="0"/>
      <w:divBdr>
        <w:top w:val="none" w:sz="0" w:space="0" w:color="auto"/>
        <w:left w:val="none" w:sz="0" w:space="0" w:color="auto"/>
        <w:bottom w:val="none" w:sz="0" w:space="0" w:color="auto"/>
        <w:right w:val="none" w:sz="0" w:space="0" w:color="auto"/>
      </w:divBdr>
    </w:div>
    <w:div w:id="1075856472">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211068752">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417247974">
      <w:bodyDiv w:val="1"/>
      <w:marLeft w:val="0"/>
      <w:marRight w:val="0"/>
      <w:marTop w:val="0"/>
      <w:marBottom w:val="0"/>
      <w:divBdr>
        <w:top w:val="none" w:sz="0" w:space="0" w:color="auto"/>
        <w:left w:val="none" w:sz="0" w:space="0" w:color="auto"/>
        <w:bottom w:val="none" w:sz="0" w:space="0" w:color="auto"/>
        <w:right w:val="none" w:sz="0" w:space="0" w:color="auto"/>
      </w:divBdr>
    </w:div>
    <w:div w:id="1418360284">
      <w:bodyDiv w:val="1"/>
      <w:marLeft w:val="0"/>
      <w:marRight w:val="0"/>
      <w:marTop w:val="0"/>
      <w:marBottom w:val="0"/>
      <w:divBdr>
        <w:top w:val="none" w:sz="0" w:space="0" w:color="auto"/>
        <w:left w:val="none" w:sz="0" w:space="0" w:color="auto"/>
        <w:bottom w:val="none" w:sz="0" w:space="0" w:color="auto"/>
        <w:right w:val="none" w:sz="0" w:space="0" w:color="auto"/>
      </w:divBdr>
    </w:div>
    <w:div w:id="1532498611">
      <w:bodyDiv w:val="1"/>
      <w:marLeft w:val="0"/>
      <w:marRight w:val="0"/>
      <w:marTop w:val="0"/>
      <w:marBottom w:val="0"/>
      <w:divBdr>
        <w:top w:val="none" w:sz="0" w:space="0" w:color="auto"/>
        <w:left w:val="none" w:sz="0" w:space="0" w:color="auto"/>
        <w:bottom w:val="none" w:sz="0" w:space="0" w:color="auto"/>
        <w:right w:val="none" w:sz="0" w:space="0" w:color="auto"/>
      </w:divBdr>
    </w:div>
    <w:div w:id="1662856044">
      <w:bodyDiv w:val="1"/>
      <w:marLeft w:val="0"/>
      <w:marRight w:val="0"/>
      <w:marTop w:val="0"/>
      <w:marBottom w:val="0"/>
      <w:divBdr>
        <w:top w:val="none" w:sz="0" w:space="0" w:color="auto"/>
        <w:left w:val="none" w:sz="0" w:space="0" w:color="auto"/>
        <w:bottom w:val="none" w:sz="0" w:space="0" w:color="auto"/>
        <w:right w:val="none" w:sz="0" w:space="0" w:color="auto"/>
      </w:divBdr>
    </w:div>
    <w:div w:id="1712723910">
      <w:bodyDiv w:val="1"/>
      <w:marLeft w:val="0"/>
      <w:marRight w:val="0"/>
      <w:marTop w:val="0"/>
      <w:marBottom w:val="0"/>
      <w:divBdr>
        <w:top w:val="none" w:sz="0" w:space="0" w:color="auto"/>
        <w:left w:val="none" w:sz="0" w:space="0" w:color="auto"/>
        <w:bottom w:val="none" w:sz="0" w:space="0" w:color="auto"/>
        <w:right w:val="none" w:sz="0" w:space="0" w:color="auto"/>
      </w:divBdr>
    </w:div>
    <w:div w:id="1732997016">
      <w:bodyDiv w:val="1"/>
      <w:marLeft w:val="0"/>
      <w:marRight w:val="0"/>
      <w:marTop w:val="0"/>
      <w:marBottom w:val="0"/>
      <w:divBdr>
        <w:top w:val="none" w:sz="0" w:space="0" w:color="auto"/>
        <w:left w:val="none" w:sz="0" w:space="0" w:color="auto"/>
        <w:bottom w:val="none" w:sz="0" w:space="0" w:color="auto"/>
        <w:right w:val="none" w:sz="0" w:space="0" w:color="auto"/>
      </w:divBdr>
    </w:div>
    <w:div w:id="1856840022">
      <w:bodyDiv w:val="1"/>
      <w:marLeft w:val="0"/>
      <w:marRight w:val="0"/>
      <w:marTop w:val="0"/>
      <w:marBottom w:val="0"/>
      <w:divBdr>
        <w:top w:val="none" w:sz="0" w:space="0" w:color="auto"/>
        <w:left w:val="none" w:sz="0" w:space="0" w:color="auto"/>
        <w:bottom w:val="none" w:sz="0" w:space="0" w:color="auto"/>
        <w:right w:val="none" w:sz="0" w:space="0" w:color="auto"/>
      </w:divBdr>
    </w:div>
    <w:div w:id="1964074508">
      <w:bodyDiv w:val="1"/>
      <w:marLeft w:val="0"/>
      <w:marRight w:val="0"/>
      <w:marTop w:val="0"/>
      <w:marBottom w:val="0"/>
      <w:divBdr>
        <w:top w:val="none" w:sz="0" w:space="0" w:color="auto"/>
        <w:left w:val="none" w:sz="0" w:space="0" w:color="auto"/>
        <w:bottom w:val="none" w:sz="0" w:space="0" w:color="auto"/>
        <w:right w:val="none" w:sz="0" w:space="0" w:color="auto"/>
      </w:divBdr>
    </w:div>
    <w:div w:id="2078629353">
      <w:bodyDiv w:val="1"/>
      <w:marLeft w:val="0"/>
      <w:marRight w:val="0"/>
      <w:marTop w:val="0"/>
      <w:marBottom w:val="0"/>
      <w:divBdr>
        <w:top w:val="none" w:sz="0" w:space="0" w:color="auto"/>
        <w:left w:val="none" w:sz="0" w:space="0" w:color="auto"/>
        <w:bottom w:val="none" w:sz="0" w:space="0" w:color="auto"/>
        <w:right w:val="none" w:sz="0" w:space="0" w:color="auto"/>
      </w:divBdr>
    </w:div>
    <w:div w:id="2095276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kif.kaya@lorbi.co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ozge.yavuz@lorbi.co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B7D0-FC9D-4014-BB3D-C21BE1173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668</Words>
  <Characters>3812</Characters>
  <Application>Microsoft Office Word</Application>
  <DocSecurity>0</DocSecurity>
  <Lines>31</Lines>
  <Paragraphs>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LRBPR-10</cp:lastModifiedBy>
  <cp:revision>2</cp:revision>
  <cp:lastPrinted>2026-02-19T14:33:00Z</cp:lastPrinted>
  <dcterms:created xsi:type="dcterms:W3CDTF">2026-03-04T09:10:00Z</dcterms:created>
  <dcterms:modified xsi:type="dcterms:W3CDTF">2026-03-04T09:10:00Z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6KURZZ7XI55cKNwqMv24jX2MkGEoGlvb0iUdO1eRRhg=</vt:lpwstr>
  </property>
  <property fmtid="{D5CDD505-2E9C-101B-9397-08002B2CF9AE}" pid="3" name="VeriketClassification">
    <vt:lpwstr>63BA1B7E-64B8-45B1-8D0E-D28DF3C89F40</vt:lpwstr>
  </property>
  <property fmtid="{D5CDD505-2E9C-101B-9397-08002B2CF9AE}" pid="4" name="DetectedPolicyPropertyName">
    <vt:lpwstr/>
  </property>
  <property fmtid="{D5CDD505-2E9C-101B-9397-08002B2CF9AE}" pid="5" name="DetectedKeywordsPropertyName">
    <vt:lpwstr/>
  </property>
  <property fmtid="{D5CDD505-2E9C-101B-9397-08002B2CF9AE}" pid="6" name="SensitivityPropertyName">
    <vt:lpwstr>3265DAC8-E08B-44A1-BADC-2164496259F8</vt:lpwstr>
  </property>
  <property fmtid="{D5CDD505-2E9C-101B-9397-08002B2CF9AE}" pid="7" name="SensitivityPersonalDatasPropertyName">
    <vt:lpwstr/>
  </property>
  <property fmtid="{D5CDD505-2E9C-101B-9397-08002B2CF9AE}" pid="8" name="SensitivityApprovedContentPropertyName">
    <vt:lpwstr/>
  </property>
  <property fmtid="{D5CDD505-2E9C-101B-9397-08002B2CF9AE}" pid="9" name="SensitivityCanExportContentPropertyName">
    <vt:lpwstr/>
  </property>
  <property fmtid="{D5CDD505-2E9C-101B-9397-08002B2CF9AE}" pid="10" name="SensitivityDataRetentionPeriodPropertyName">
    <vt:lpwstr/>
  </property>
  <property fmtid="{D5CDD505-2E9C-101B-9397-08002B2CF9AE}" pid="11" name="Word_AddedWatermark_PropertyName">
    <vt:lpwstr/>
  </property>
  <property fmtid="{D5CDD505-2E9C-101B-9397-08002B2CF9AE}" pid="12" name="Word_AddedHeader_PropertyName">
    <vt:lpwstr/>
  </property>
  <property fmtid="{D5CDD505-2E9C-101B-9397-08002B2CF9AE}" pid="13" name="Word_AddedFooter_PropertyName">
    <vt:lpwstr>true</vt:lpwstr>
  </property>
</Properties>
</file>